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BA" w:rsidRPr="00CC682F" w:rsidRDefault="0013201B" w:rsidP="0013201B">
      <w:pPr>
        <w:spacing w:after="0" w:line="240" w:lineRule="auto"/>
        <w:jc w:val="center"/>
        <w:outlineLvl w:val="1"/>
        <w:rPr>
          <w:rFonts w:ascii="HelveticaNeueCyr" w:eastAsia="Times New Roman" w:hAnsi="HelveticaNeueCyr" w:cs="Times New Roman"/>
          <w:b/>
          <w:color w:val="1F5F93"/>
          <w:sz w:val="32"/>
          <w:szCs w:val="47"/>
          <w:lang w:eastAsia="ru-RU"/>
        </w:rPr>
      </w:pPr>
      <w:r w:rsidRPr="00CC682F">
        <w:rPr>
          <w:rFonts w:ascii="HelveticaNeueCyr" w:eastAsia="Times New Roman" w:hAnsi="HelveticaNeueCyr" w:cs="Times New Roman"/>
          <w:b/>
          <w:color w:val="1F5F93"/>
          <w:sz w:val="32"/>
          <w:szCs w:val="47"/>
          <w:lang w:eastAsia="ru-RU"/>
        </w:rPr>
        <w:t>Современная б</w:t>
      </w:r>
      <w:r w:rsidR="004619BA" w:rsidRPr="00CC682F">
        <w:rPr>
          <w:rFonts w:ascii="HelveticaNeueCyr" w:eastAsia="Times New Roman" w:hAnsi="HelveticaNeueCyr" w:cs="Times New Roman"/>
          <w:b/>
          <w:color w:val="1F5F93"/>
          <w:sz w:val="32"/>
          <w:szCs w:val="47"/>
          <w:lang w:eastAsia="ru-RU"/>
        </w:rPr>
        <w:t>еспроводная система оперативного контроля работы сотрудников охраны и технического персонала.</w:t>
      </w:r>
    </w:p>
    <w:p w:rsidR="00CC682F" w:rsidRPr="00CC682F" w:rsidRDefault="00CC682F" w:rsidP="0013201B">
      <w:pPr>
        <w:spacing w:after="0" w:line="240" w:lineRule="auto"/>
        <w:jc w:val="center"/>
        <w:outlineLvl w:val="1"/>
        <w:rPr>
          <w:rFonts w:ascii="HelveticaNeueCyr" w:eastAsia="Times New Roman" w:hAnsi="HelveticaNeueCyr" w:cs="Times New Roman"/>
          <w:color w:val="1F5F93"/>
          <w:sz w:val="47"/>
          <w:szCs w:val="47"/>
          <w:lang w:eastAsia="ru-RU"/>
        </w:rPr>
      </w:pPr>
      <w:r>
        <w:rPr>
          <w:rFonts w:ascii="HelveticaNeueCyr" w:eastAsia="Times New Roman" w:hAnsi="HelveticaNeueCyr" w:cs="Times New Roman"/>
          <w:noProof/>
          <w:color w:val="1F5F93"/>
          <w:sz w:val="47"/>
          <w:szCs w:val="47"/>
          <w:lang w:eastAsia="ru-RU"/>
        </w:rPr>
        <w:drawing>
          <wp:inline distT="0" distB="0" distL="0" distR="0">
            <wp:extent cx="3402993" cy="3829050"/>
            <wp:effectExtent l="0" t="0" r="0" b="0"/>
            <wp:docPr id="1" name="Рисунок 1" descr="C:\Users\SAMSUNG\Documents\поставщики\Вектор Нэл\ДЛЯ ОЛЕГА\control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ocuments\поставщики\Вектор Нэл\ДЛЯ ОЛЕГА\control3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90" cy="384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01B" w:rsidRPr="00CC682F" w:rsidRDefault="0013201B" w:rsidP="00775610">
      <w:pPr>
        <w:spacing w:after="0" w:line="240" w:lineRule="auto"/>
        <w:jc w:val="center"/>
        <w:outlineLvl w:val="1"/>
        <w:rPr>
          <w:rFonts w:ascii="HelveticaNeueCyr" w:eastAsia="Times New Roman" w:hAnsi="HelveticaNeueCyr" w:cs="Times New Roman"/>
          <w:color w:val="1F5F93"/>
          <w:sz w:val="47"/>
          <w:szCs w:val="47"/>
          <w:lang w:eastAsia="ru-RU"/>
        </w:rPr>
      </w:pPr>
    </w:p>
    <w:p w:rsidR="00775610" w:rsidRDefault="00775610" w:rsidP="00CC682F">
      <w:pPr>
        <w:spacing w:after="0" w:line="240" w:lineRule="auto"/>
        <w:jc w:val="center"/>
        <w:outlineLvl w:val="1"/>
        <w:rPr>
          <w:rFonts w:ascii="HelveticaNeueCyr" w:eastAsia="Times New Roman" w:hAnsi="HelveticaNeueCyr" w:cs="Times New Roman"/>
          <w:color w:val="1F5F93"/>
          <w:sz w:val="47"/>
          <w:szCs w:val="47"/>
          <w:lang w:eastAsia="ru-RU"/>
        </w:rPr>
      </w:pPr>
      <w:r w:rsidRPr="00CC682F">
        <w:rPr>
          <w:rFonts w:ascii="HelveticaNeueCyr" w:eastAsia="Times New Roman" w:hAnsi="HelveticaNeueCyr" w:cs="Times New Roman"/>
          <w:color w:val="1F5F93"/>
          <w:sz w:val="47"/>
          <w:szCs w:val="47"/>
          <w:lang w:eastAsia="ru-RU"/>
        </w:rPr>
        <w:t>Контролёр-3 GSM/GPRS.</w:t>
      </w:r>
    </w:p>
    <w:p w:rsidR="00CC682F" w:rsidRPr="00CC682F" w:rsidRDefault="00CC682F" w:rsidP="00775610">
      <w:pPr>
        <w:spacing w:after="0" w:line="240" w:lineRule="auto"/>
        <w:jc w:val="center"/>
        <w:outlineLvl w:val="1"/>
        <w:rPr>
          <w:rFonts w:ascii="HelveticaNeueCyr" w:eastAsia="Times New Roman" w:hAnsi="HelveticaNeueCyr" w:cs="Times New Roman"/>
          <w:b/>
          <w:color w:val="FF0000"/>
          <w:sz w:val="47"/>
          <w:szCs w:val="47"/>
          <w:lang w:eastAsia="ru-RU"/>
        </w:rPr>
      </w:pPr>
      <w:r w:rsidRPr="00CC682F">
        <w:rPr>
          <w:rFonts w:ascii="HelveticaNeueCyr" w:eastAsia="Times New Roman" w:hAnsi="HelveticaNeueCyr" w:cs="Times New Roman"/>
          <w:b/>
          <w:color w:val="FF0000"/>
          <w:sz w:val="47"/>
          <w:szCs w:val="47"/>
          <w:lang w:eastAsia="ru-RU"/>
        </w:rPr>
        <w:t>20</w:t>
      </w:r>
      <w:r w:rsidRPr="00CC682F">
        <w:rPr>
          <w:rFonts w:ascii="Cambria" w:eastAsia="Times New Roman" w:hAnsi="Cambria" w:cs="Cambria"/>
          <w:b/>
          <w:color w:val="FF0000"/>
          <w:sz w:val="47"/>
          <w:szCs w:val="47"/>
          <w:lang w:eastAsia="ru-RU"/>
        </w:rPr>
        <w:t> </w:t>
      </w:r>
      <w:r w:rsidRPr="00CC682F">
        <w:rPr>
          <w:rFonts w:ascii="HelveticaNeueCyr" w:eastAsia="Times New Roman" w:hAnsi="HelveticaNeueCyr" w:cs="Times New Roman"/>
          <w:b/>
          <w:color w:val="FF0000"/>
          <w:sz w:val="47"/>
          <w:szCs w:val="47"/>
          <w:lang w:eastAsia="ru-RU"/>
        </w:rPr>
        <w:t>000 рублей</w:t>
      </w:r>
    </w:p>
    <w:p w:rsidR="005F4F44" w:rsidRPr="00CC682F" w:rsidRDefault="00CC682F" w:rsidP="00775610">
      <w:pPr>
        <w:jc w:val="center"/>
        <w:rPr>
          <w:rFonts w:ascii="HelveticaNeueCyr" w:hAnsi="HelveticaNeueCyr"/>
        </w:rPr>
      </w:pPr>
    </w:p>
    <w:p w:rsidR="004619BA" w:rsidRPr="00CC682F" w:rsidRDefault="004619BA">
      <w:pPr>
        <w:rPr>
          <w:rFonts w:ascii="HelveticaNeueCyr" w:hAnsi="HelveticaNeueCyr"/>
          <w:sz w:val="28"/>
          <w:szCs w:val="28"/>
        </w:rPr>
      </w:pPr>
    </w:p>
    <w:p w:rsidR="004619BA" w:rsidRPr="00CC682F" w:rsidRDefault="004619BA">
      <w:pPr>
        <w:rPr>
          <w:rFonts w:ascii="HelveticaNeueCyr" w:hAnsi="HelveticaNeueCyr" w:cs="Arial"/>
          <w:color w:val="242C2E"/>
          <w:sz w:val="24"/>
          <w:szCs w:val="24"/>
        </w:rPr>
      </w:pPr>
      <w:r w:rsidRPr="00CC682F">
        <w:rPr>
          <w:rFonts w:ascii="HelveticaNeueCyr" w:hAnsi="HelveticaNeueCyr" w:cs="Arial"/>
          <w:b/>
          <w:bCs/>
          <w:color w:val="242C2E"/>
          <w:sz w:val="24"/>
          <w:szCs w:val="24"/>
        </w:rPr>
        <w:t>Назначение:</w:t>
      </w:r>
      <w:r w:rsidRPr="00CC682F">
        <w:rPr>
          <w:rFonts w:ascii="Cambria" w:hAnsi="Cambria" w:cs="Cambria"/>
          <w:color w:val="242C2E"/>
          <w:sz w:val="24"/>
          <w:szCs w:val="24"/>
        </w:rPr>
        <w:t> </w:t>
      </w:r>
      <w:r w:rsidRPr="00CC682F">
        <w:rPr>
          <w:rFonts w:ascii="HelveticaNeueCyr" w:hAnsi="HelveticaNeueCyr" w:cs="HelveticaNeueCyr"/>
          <w:color w:val="242C2E"/>
          <w:sz w:val="24"/>
          <w:szCs w:val="24"/>
        </w:rPr>
        <w:t>Фиксация</w:t>
      </w:r>
      <w:r w:rsidRPr="00CC682F">
        <w:rPr>
          <w:rFonts w:ascii="HelveticaNeueCyr" w:hAnsi="HelveticaNeueCyr" w:cs="Arial"/>
          <w:color w:val="242C2E"/>
          <w:sz w:val="24"/>
          <w:szCs w:val="24"/>
        </w:rPr>
        <w:t xml:space="preserve"> </w:t>
      </w:r>
      <w:r w:rsidRPr="00CC682F">
        <w:rPr>
          <w:rFonts w:ascii="HelveticaNeueCyr" w:hAnsi="HelveticaNeueCyr" w:cs="HelveticaNeueCyr"/>
          <w:color w:val="242C2E"/>
          <w:sz w:val="24"/>
          <w:szCs w:val="24"/>
        </w:rPr>
        <w:t>перемещения</w:t>
      </w:r>
      <w:r w:rsidRPr="00CC682F">
        <w:rPr>
          <w:rFonts w:ascii="HelveticaNeueCyr" w:hAnsi="HelveticaNeueCyr" w:cs="Arial"/>
          <w:color w:val="242C2E"/>
          <w:sz w:val="24"/>
          <w:szCs w:val="24"/>
        </w:rPr>
        <w:t xml:space="preserve"> </w:t>
      </w:r>
      <w:r w:rsidRPr="00CC682F">
        <w:rPr>
          <w:rFonts w:ascii="HelveticaNeueCyr" w:hAnsi="HelveticaNeueCyr" w:cs="HelveticaNeueCyr"/>
          <w:color w:val="242C2E"/>
          <w:sz w:val="24"/>
          <w:szCs w:val="24"/>
        </w:rPr>
        <w:t>по</w:t>
      </w:r>
      <w:r w:rsidRPr="00CC682F">
        <w:rPr>
          <w:rFonts w:ascii="HelveticaNeueCyr" w:hAnsi="HelveticaNeueCyr" w:cs="Arial"/>
          <w:color w:val="242C2E"/>
          <w:sz w:val="24"/>
          <w:szCs w:val="24"/>
        </w:rPr>
        <w:t xml:space="preserve"> </w:t>
      </w:r>
      <w:r w:rsidRPr="00CC682F">
        <w:rPr>
          <w:rFonts w:ascii="HelveticaNeueCyr" w:hAnsi="HelveticaNeueCyr" w:cs="HelveticaNeueCyr"/>
          <w:color w:val="242C2E"/>
          <w:sz w:val="24"/>
          <w:szCs w:val="24"/>
        </w:rPr>
        <w:t>контрольным</w:t>
      </w:r>
      <w:r w:rsidRPr="00CC682F">
        <w:rPr>
          <w:rFonts w:ascii="HelveticaNeueCyr" w:hAnsi="HelveticaNeueCyr" w:cs="Arial"/>
          <w:color w:val="242C2E"/>
          <w:sz w:val="24"/>
          <w:szCs w:val="24"/>
        </w:rPr>
        <w:t xml:space="preserve"> </w:t>
      </w:r>
      <w:r w:rsidRPr="00CC682F">
        <w:rPr>
          <w:rFonts w:ascii="HelveticaNeueCyr" w:hAnsi="HelveticaNeueCyr" w:cs="HelveticaNeueCyr"/>
          <w:color w:val="242C2E"/>
          <w:sz w:val="24"/>
          <w:szCs w:val="24"/>
        </w:rPr>
        <w:t>точкам</w:t>
      </w:r>
      <w:r w:rsidRPr="00CC682F">
        <w:rPr>
          <w:rFonts w:ascii="HelveticaNeueCyr" w:hAnsi="HelveticaNeueCyr" w:cs="Arial"/>
          <w:color w:val="242C2E"/>
          <w:sz w:val="24"/>
          <w:szCs w:val="24"/>
        </w:rPr>
        <w:t xml:space="preserve"> - </w:t>
      </w:r>
      <w:r w:rsidRPr="00CC682F">
        <w:rPr>
          <w:rFonts w:ascii="HelveticaNeueCyr" w:hAnsi="HelveticaNeueCyr" w:cs="HelveticaNeueCyr"/>
          <w:color w:val="242C2E"/>
          <w:sz w:val="24"/>
          <w:szCs w:val="24"/>
        </w:rPr>
        <w:t>сотрудников</w:t>
      </w:r>
      <w:r w:rsidRPr="00CC682F">
        <w:rPr>
          <w:rFonts w:ascii="HelveticaNeueCyr" w:hAnsi="HelveticaNeueCyr" w:cs="Arial"/>
          <w:color w:val="242C2E"/>
          <w:sz w:val="24"/>
          <w:szCs w:val="24"/>
        </w:rPr>
        <w:t xml:space="preserve"> </w:t>
      </w:r>
      <w:r w:rsidRPr="00CC682F">
        <w:rPr>
          <w:rFonts w:ascii="HelveticaNeueCyr" w:hAnsi="HelveticaNeueCyr" w:cs="HelveticaNeueCyr"/>
          <w:color w:val="242C2E"/>
          <w:sz w:val="24"/>
          <w:szCs w:val="24"/>
        </w:rPr>
        <w:t>службы</w:t>
      </w:r>
      <w:r w:rsidRPr="00CC682F">
        <w:rPr>
          <w:rFonts w:ascii="HelveticaNeueCyr" w:hAnsi="HelveticaNeueCyr" w:cs="Arial"/>
          <w:color w:val="242C2E"/>
          <w:sz w:val="24"/>
          <w:szCs w:val="24"/>
        </w:rPr>
        <w:t xml:space="preserve"> </w:t>
      </w:r>
      <w:r w:rsidRPr="00CC682F">
        <w:rPr>
          <w:rFonts w:ascii="HelveticaNeueCyr" w:hAnsi="HelveticaNeueCyr" w:cs="HelveticaNeueCyr"/>
          <w:color w:val="242C2E"/>
          <w:sz w:val="24"/>
          <w:szCs w:val="24"/>
        </w:rPr>
        <w:t>безопасности</w:t>
      </w:r>
      <w:r w:rsidRPr="00CC682F">
        <w:rPr>
          <w:rFonts w:ascii="HelveticaNeueCyr" w:hAnsi="HelveticaNeueCyr" w:cs="Arial"/>
          <w:color w:val="242C2E"/>
          <w:sz w:val="24"/>
          <w:szCs w:val="24"/>
        </w:rPr>
        <w:t xml:space="preserve"> (</w:t>
      </w:r>
      <w:r w:rsidRPr="00CC682F">
        <w:rPr>
          <w:rFonts w:ascii="HelveticaNeueCyr" w:hAnsi="HelveticaNeueCyr" w:cs="HelveticaNeueCyr"/>
          <w:color w:val="242C2E"/>
          <w:sz w:val="24"/>
          <w:szCs w:val="24"/>
        </w:rPr>
        <w:t>охранников</w:t>
      </w:r>
      <w:r w:rsidRPr="00CC682F">
        <w:rPr>
          <w:rFonts w:ascii="HelveticaNeueCyr" w:hAnsi="HelveticaNeueCyr" w:cs="Arial"/>
          <w:color w:val="242C2E"/>
          <w:sz w:val="24"/>
          <w:szCs w:val="24"/>
        </w:rPr>
        <w:t xml:space="preserve">), </w:t>
      </w:r>
      <w:r w:rsidRPr="00CC682F">
        <w:rPr>
          <w:rFonts w:ascii="HelveticaNeueCyr" w:hAnsi="HelveticaNeueCyr" w:cs="HelveticaNeueCyr"/>
          <w:color w:val="242C2E"/>
          <w:sz w:val="24"/>
          <w:szCs w:val="24"/>
        </w:rPr>
        <w:t>групп</w:t>
      </w:r>
      <w:r w:rsidRPr="00CC682F">
        <w:rPr>
          <w:rFonts w:ascii="HelveticaNeueCyr" w:hAnsi="HelveticaNeueCyr" w:cs="Arial"/>
          <w:color w:val="242C2E"/>
          <w:sz w:val="24"/>
          <w:szCs w:val="24"/>
        </w:rPr>
        <w:t xml:space="preserve"> </w:t>
      </w:r>
      <w:r w:rsidRPr="00CC682F">
        <w:rPr>
          <w:rFonts w:ascii="HelveticaNeueCyr" w:hAnsi="HelveticaNeueCyr" w:cs="HelveticaNeueCyr"/>
          <w:color w:val="242C2E"/>
          <w:sz w:val="24"/>
          <w:szCs w:val="24"/>
        </w:rPr>
        <w:t>быстрого</w:t>
      </w:r>
      <w:r w:rsidRPr="00CC682F">
        <w:rPr>
          <w:rFonts w:ascii="HelveticaNeueCyr" w:hAnsi="HelveticaNeueCyr" w:cs="Arial"/>
          <w:color w:val="242C2E"/>
          <w:sz w:val="24"/>
          <w:szCs w:val="24"/>
        </w:rPr>
        <w:t xml:space="preserve"> реагирования, а </w:t>
      </w:r>
      <w:proofErr w:type="gramStart"/>
      <w:r w:rsidRPr="00CC682F">
        <w:rPr>
          <w:rFonts w:ascii="HelveticaNeueCyr" w:hAnsi="HelveticaNeueCyr" w:cs="Arial"/>
          <w:color w:val="242C2E"/>
          <w:sz w:val="24"/>
          <w:szCs w:val="24"/>
        </w:rPr>
        <w:t>так же</w:t>
      </w:r>
      <w:proofErr w:type="gramEnd"/>
      <w:r w:rsidRPr="00CC682F">
        <w:rPr>
          <w:rFonts w:ascii="HelveticaNeueCyr" w:hAnsi="HelveticaNeueCyr" w:cs="Arial"/>
          <w:color w:val="242C2E"/>
          <w:sz w:val="24"/>
          <w:szCs w:val="24"/>
        </w:rPr>
        <w:t xml:space="preserve"> технического персонала дежурных и аварийных служб. Система позволяет осуществлять оперативный контроль обхода территории объекта</w:t>
      </w:r>
      <w:r w:rsidR="00775610" w:rsidRPr="00CC682F">
        <w:rPr>
          <w:rFonts w:ascii="HelveticaNeueCyr" w:hAnsi="HelveticaNeueCyr" w:cs="Arial"/>
          <w:color w:val="242C2E"/>
          <w:sz w:val="24"/>
          <w:szCs w:val="24"/>
        </w:rPr>
        <w:t xml:space="preserve"> </w:t>
      </w:r>
      <w:r w:rsidRPr="00CC682F">
        <w:rPr>
          <w:rFonts w:ascii="HelveticaNeueCyr" w:hAnsi="HelveticaNeueCyr" w:cs="Arial"/>
          <w:color w:val="242C2E"/>
          <w:sz w:val="24"/>
          <w:szCs w:val="24"/>
        </w:rPr>
        <w:t>в режиме реального времени.</w:t>
      </w:r>
      <w:r w:rsidRPr="00CC682F">
        <w:rPr>
          <w:rFonts w:ascii="Cambria" w:hAnsi="Cambria" w:cs="Cambria"/>
          <w:color w:val="242C2E"/>
          <w:sz w:val="24"/>
          <w:szCs w:val="24"/>
        </w:rPr>
        <w:t> </w:t>
      </w:r>
    </w:p>
    <w:p w:rsidR="00EB1A90" w:rsidRPr="00CC682F" w:rsidRDefault="00EB1A90" w:rsidP="00EB1A90">
      <w:pPr>
        <w:spacing w:before="180" w:after="180" w:line="285" w:lineRule="atLeast"/>
        <w:rPr>
          <w:rFonts w:ascii="HelveticaNeueCyr" w:eastAsia="Times New Roman" w:hAnsi="HelveticaNeueCyr" w:cs="Times New Roman"/>
          <w:color w:val="242C2E"/>
          <w:sz w:val="24"/>
          <w:szCs w:val="24"/>
          <w:lang w:eastAsia="ru-RU"/>
        </w:rPr>
      </w:pPr>
      <w:r w:rsidRPr="00CC682F">
        <w:rPr>
          <w:rFonts w:ascii="Cambria" w:eastAsia="Times New Roman" w:hAnsi="Cambria" w:cs="Cambria"/>
          <w:b/>
          <w:bCs/>
          <w:color w:val="242C2E"/>
          <w:sz w:val="24"/>
          <w:szCs w:val="24"/>
          <w:lang w:eastAsia="ru-RU"/>
        </w:rPr>
        <w:t> </w:t>
      </w:r>
      <w:r w:rsidRPr="00CC682F">
        <w:rPr>
          <w:rFonts w:ascii="HelveticaNeueCyr" w:eastAsia="Times New Roman" w:hAnsi="HelveticaNeueCyr" w:cs="Arial"/>
          <w:b/>
          <w:bCs/>
          <w:color w:val="242C2E"/>
          <w:sz w:val="24"/>
          <w:szCs w:val="24"/>
          <w:lang w:eastAsia="ru-RU"/>
        </w:rPr>
        <w:t>Состав системы:</w:t>
      </w:r>
    </w:p>
    <w:p w:rsidR="00EB1A90" w:rsidRPr="00CC682F" w:rsidRDefault="00EB1A90" w:rsidP="00EB1A90">
      <w:pPr>
        <w:spacing w:before="180" w:after="180" w:line="285" w:lineRule="atLeast"/>
        <w:rPr>
          <w:rFonts w:ascii="HelveticaNeueCyr" w:eastAsia="Times New Roman" w:hAnsi="HelveticaNeueCyr" w:cs="Times New Roman"/>
          <w:color w:val="242C2E"/>
          <w:sz w:val="24"/>
          <w:szCs w:val="24"/>
          <w:lang w:eastAsia="ru-RU"/>
        </w:rPr>
      </w:pPr>
      <w:r w:rsidRPr="00CC682F">
        <w:rPr>
          <w:rFonts w:ascii="Cambria" w:eastAsia="Times New Roman" w:hAnsi="Cambria" w:cs="Cambria"/>
          <w:color w:val="242C2E"/>
          <w:sz w:val="24"/>
          <w:szCs w:val="24"/>
          <w:lang w:eastAsia="ru-RU"/>
        </w:rPr>
        <w:t> 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Cambria" w:eastAsia="Times New Roman" w:hAnsi="Cambria" w:cs="Cambria"/>
          <w:color w:val="242C2E"/>
          <w:sz w:val="24"/>
          <w:szCs w:val="24"/>
          <w:lang w:eastAsia="ru-RU"/>
        </w:rPr>
        <w:t>  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u w:val="single"/>
          <w:lang w:eastAsia="ru-RU"/>
        </w:rPr>
        <w:t>Контрольно-считывающий прибор «Контролёр-3».</w:t>
      </w:r>
    </w:p>
    <w:p w:rsidR="00EB1A90" w:rsidRPr="00CC682F" w:rsidRDefault="00EB1A90" w:rsidP="00EB1A90">
      <w:pPr>
        <w:spacing w:before="180" w:after="180" w:line="285" w:lineRule="atLeast"/>
        <w:rPr>
          <w:rFonts w:ascii="HelveticaNeueCyr" w:eastAsia="Times New Roman" w:hAnsi="HelveticaNeueCyr" w:cs="Times New Roman"/>
          <w:color w:val="242C2E"/>
          <w:sz w:val="24"/>
          <w:szCs w:val="24"/>
          <w:lang w:eastAsia="ru-RU"/>
        </w:rPr>
      </w:pPr>
      <w:r w:rsidRPr="00CC682F">
        <w:rPr>
          <w:rFonts w:ascii="Cambria" w:eastAsia="Times New Roman" w:hAnsi="Cambria" w:cs="Cambria"/>
          <w:color w:val="242C2E"/>
          <w:sz w:val="24"/>
          <w:szCs w:val="24"/>
          <w:lang w:eastAsia="ru-RU"/>
        </w:rPr>
        <w:t> 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Cambria" w:eastAsia="Times New Roman" w:hAnsi="Cambria" w:cs="Cambria"/>
          <w:color w:val="242C2E"/>
          <w:sz w:val="24"/>
          <w:szCs w:val="24"/>
          <w:lang w:eastAsia="ru-RU"/>
        </w:rPr>
        <w:t> 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Используется сотрудником во время обхода территории. Имеет эргономичный корпус с защитой от влаги и пыли</w:t>
      </w:r>
      <w:r w:rsidRPr="00CC682F">
        <w:rPr>
          <w:rFonts w:ascii="Cambria" w:eastAsia="Times New Roman" w:hAnsi="Cambria" w:cs="Cambria"/>
          <w:color w:val="242C2E"/>
          <w:sz w:val="24"/>
          <w:szCs w:val="24"/>
          <w:lang w:eastAsia="ru-RU"/>
        </w:rPr>
        <w:t> 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val="en-US" w:eastAsia="ru-RU"/>
        </w:rPr>
        <w:t>IP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>65. Полного заряда аккумулятора, хватает для работы в течении 72 часов. Встроенный</w:t>
      </w:r>
      <w:r w:rsidRPr="00CC682F">
        <w:rPr>
          <w:rFonts w:ascii="Cambria" w:eastAsia="Times New Roman" w:hAnsi="Cambria" w:cs="Cambria"/>
          <w:color w:val="242C2E"/>
          <w:sz w:val="24"/>
          <w:szCs w:val="24"/>
          <w:lang w:eastAsia="ru-RU"/>
        </w:rPr>
        <w:t> 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val="en-US" w:eastAsia="ru-RU"/>
        </w:rPr>
        <w:t>GSM</w:t>
      </w:r>
      <w:r w:rsidRPr="00CC682F">
        <w:rPr>
          <w:rFonts w:ascii="Cambria" w:eastAsia="Times New Roman" w:hAnsi="Cambria" w:cs="Cambria"/>
          <w:color w:val="242C2E"/>
          <w:sz w:val="24"/>
          <w:szCs w:val="24"/>
          <w:lang w:eastAsia="ru-RU"/>
        </w:rPr>
        <w:t> 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модуль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позволяет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передавать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данные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через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оператора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сотовой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сет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>и на удалённый веб-сервер.</w:t>
      </w:r>
      <w:r w:rsidRPr="00CC682F">
        <w:rPr>
          <w:rFonts w:ascii="Cambria" w:eastAsia="Times New Roman" w:hAnsi="Cambria" w:cs="Cambria"/>
          <w:color w:val="242C2E"/>
          <w:sz w:val="24"/>
          <w:szCs w:val="24"/>
          <w:lang w:eastAsia="ru-RU"/>
        </w:rPr>
        <w:t>  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Прибор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«Контролёр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>-</w:t>
      </w:r>
      <w:proofErr w:type="gramStart"/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>3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»</w:t>
      </w:r>
      <w:r w:rsidRPr="00CC682F">
        <w:rPr>
          <w:rFonts w:ascii="Cambria" w:eastAsia="Times New Roman" w:hAnsi="Cambria" w:cs="Cambria"/>
          <w:color w:val="242C2E"/>
          <w:sz w:val="24"/>
          <w:szCs w:val="24"/>
          <w:lang w:eastAsia="ru-RU"/>
        </w:rPr>
        <w:t>  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может</w:t>
      </w:r>
      <w:proofErr w:type="gramEnd"/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работать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в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режиме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он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>-</w:t>
      </w:r>
      <w:proofErr w:type="spellStart"/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лай</w:t>
      </w:r>
      <w:r w:rsidR="0028137C"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>н</w:t>
      </w:r>
      <w:proofErr w:type="spellEnd"/>
      <w:r w:rsidR="0028137C"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или с накоплением информации для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последующей</w:t>
      </w:r>
      <w:r w:rsidRPr="00CC682F">
        <w:rPr>
          <w:rFonts w:ascii="Cambria" w:eastAsia="Times New Roman" w:hAnsi="Cambria" w:cs="Cambria"/>
          <w:color w:val="242C2E"/>
          <w:sz w:val="24"/>
          <w:szCs w:val="24"/>
          <w:lang w:eastAsia="ru-RU"/>
        </w:rPr>
        <w:t> </w:t>
      </w:r>
      <w:r w:rsidR="0028137C" w:rsidRPr="00CC682F">
        <w:rPr>
          <w:rFonts w:ascii="Cambria" w:eastAsia="Times New Roman" w:hAnsi="Cambria" w:cs="Cambria"/>
          <w:color w:val="242C2E"/>
          <w:sz w:val="24"/>
          <w:szCs w:val="24"/>
          <w:lang w:eastAsia="ru-RU"/>
        </w:rPr>
        <w:t> </w:t>
      </w:r>
      <w:r w:rsidR="0028137C"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выгрузки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в установленное по расписанию</w:t>
      </w:r>
      <w:r w:rsidRPr="00CC682F">
        <w:rPr>
          <w:rFonts w:ascii="Cambria" w:eastAsia="Times New Roman" w:hAnsi="Cambria" w:cs="Cambria"/>
          <w:color w:val="242C2E"/>
          <w:sz w:val="24"/>
          <w:szCs w:val="24"/>
          <w:lang w:eastAsia="ru-RU"/>
        </w:rPr>
        <w:t>  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время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>.</w:t>
      </w:r>
    </w:p>
    <w:p w:rsidR="00EB1A90" w:rsidRPr="00CC682F" w:rsidRDefault="00EB1A90" w:rsidP="00EB1A90">
      <w:pPr>
        <w:spacing w:before="180" w:after="180" w:line="285" w:lineRule="atLeast"/>
        <w:rPr>
          <w:rFonts w:ascii="HelveticaNeueCyr" w:eastAsia="Times New Roman" w:hAnsi="HelveticaNeueCyr" w:cs="Times New Roman"/>
          <w:color w:val="242C2E"/>
          <w:sz w:val="24"/>
          <w:szCs w:val="24"/>
          <w:lang w:eastAsia="ru-RU"/>
        </w:rPr>
      </w:pPr>
      <w:r w:rsidRPr="00CC682F">
        <w:rPr>
          <w:rFonts w:ascii="Cambria" w:eastAsia="Times New Roman" w:hAnsi="Cambria" w:cs="Cambria"/>
          <w:color w:val="242C2E"/>
          <w:sz w:val="24"/>
          <w:szCs w:val="24"/>
          <w:lang w:eastAsia="ru-RU"/>
        </w:rPr>
        <w:t> 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Cambria" w:eastAsia="Times New Roman" w:hAnsi="Cambria" w:cs="Cambria"/>
          <w:color w:val="242C2E"/>
          <w:sz w:val="24"/>
          <w:szCs w:val="24"/>
          <w:lang w:eastAsia="ru-RU"/>
        </w:rPr>
        <w:t>  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u w:val="single"/>
          <w:lang w:eastAsia="ru-RU"/>
        </w:rPr>
        <w:t>Бесконтактные метки.</w:t>
      </w:r>
    </w:p>
    <w:p w:rsidR="00EB1A90" w:rsidRPr="00CC682F" w:rsidRDefault="00EB1A90" w:rsidP="00EB1A90">
      <w:pPr>
        <w:spacing w:before="180" w:after="180" w:line="285" w:lineRule="atLeast"/>
        <w:rPr>
          <w:rFonts w:ascii="HelveticaNeueCyr" w:eastAsia="Times New Roman" w:hAnsi="HelveticaNeueCyr" w:cs="Times New Roman"/>
          <w:color w:val="242C2E"/>
          <w:sz w:val="24"/>
          <w:szCs w:val="24"/>
          <w:lang w:eastAsia="ru-RU"/>
        </w:rPr>
      </w:pPr>
      <w:r w:rsidRPr="00CC682F">
        <w:rPr>
          <w:rFonts w:ascii="Cambria" w:eastAsia="Times New Roman" w:hAnsi="Cambria" w:cs="Cambria"/>
          <w:color w:val="242C2E"/>
          <w:sz w:val="24"/>
          <w:szCs w:val="24"/>
          <w:lang w:eastAsia="ru-RU"/>
        </w:rPr>
        <w:lastRenderedPageBreak/>
        <w:t> 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Cambria" w:eastAsia="Times New Roman" w:hAnsi="Cambria" w:cs="Cambria"/>
          <w:color w:val="242C2E"/>
          <w:sz w:val="24"/>
          <w:szCs w:val="24"/>
          <w:lang w:eastAsia="ru-RU"/>
        </w:rPr>
        <w:t> 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Используемые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в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proofErr w:type="gramStart"/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системе</w:t>
      </w:r>
      <w:r w:rsidRPr="00CC682F">
        <w:rPr>
          <w:rFonts w:ascii="Cambria" w:eastAsia="Times New Roman" w:hAnsi="Cambria" w:cs="Cambria"/>
          <w:color w:val="242C2E"/>
          <w:sz w:val="24"/>
          <w:szCs w:val="24"/>
          <w:lang w:eastAsia="ru-RU"/>
        </w:rPr>
        <w:t>  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радиочастотные</w:t>
      </w:r>
      <w:proofErr w:type="gramEnd"/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метки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не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требуют внешнего источника электропитания и являются полностью автономными. Могут </w:t>
      </w:r>
      <w:proofErr w:type="gramStart"/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>устанавливаться</w:t>
      </w:r>
      <w:r w:rsidRPr="00CC682F">
        <w:rPr>
          <w:rFonts w:ascii="Cambria" w:eastAsia="Times New Roman" w:hAnsi="Cambria" w:cs="Cambria"/>
          <w:color w:val="242C2E"/>
          <w:sz w:val="24"/>
          <w:szCs w:val="24"/>
          <w:lang w:eastAsia="ru-RU"/>
        </w:rPr>
        <w:t>  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внутри</w:t>
      </w:r>
      <w:proofErr w:type="gramEnd"/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помещений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или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снаружи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.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Расстояние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считывания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метки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от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1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до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5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см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.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Метки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полностью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герметичны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и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не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боятся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дождя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и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морозов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>.</w:t>
      </w:r>
    </w:p>
    <w:p w:rsidR="00EB1A90" w:rsidRPr="00CC682F" w:rsidRDefault="00EB1A90" w:rsidP="00EB1A90">
      <w:pPr>
        <w:spacing w:before="180" w:after="180" w:line="285" w:lineRule="atLeast"/>
        <w:rPr>
          <w:rFonts w:ascii="HelveticaNeueCyr" w:eastAsia="Times New Roman" w:hAnsi="HelveticaNeueCyr" w:cs="Times New Roman"/>
          <w:color w:val="242C2E"/>
          <w:sz w:val="24"/>
          <w:szCs w:val="24"/>
          <w:lang w:eastAsia="ru-RU"/>
        </w:rPr>
      </w:pPr>
      <w:r w:rsidRPr="00CC682F">
        <w:rPr>
          <w:rFonts w:ascii="Cambria" w:eastAsia="Times New Roman" w:hAnsi="Cambria" w:cs="Cambria"/>
          <w:color w:val="242C2E"/>
          <w:sz w:val="24"/>
          <w:szCs w:val="24"/>
          <w:lang w:eastAsia="ru-RU"/>
        </w:rPr>
        <w:t> 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Cambria" w:eastAsia="Times New Roman" w:hAnsi="Cambria" w:cs="Cambria"/>
          <w:color w:val="242C2E"/>
          <w:sz w:val="24"/>
          <w:szCs w:val="24"/>
          <w:lang w:eastAsia="ru-RU"/>
        </w:rPr>
        <w:t>  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u w:val="single"/>
          <w:lang w:eastAsia="ru-RU"/>
        </w:rPr>
        <w:t>Веб-сервер.</w:t>
      </w:r>
    </w:p>
    <w:p w:rsidR="00EB1A90" w:rsidRPr="00CC682F" w:rsidRDefault="00EB1A90" w:rsidP="00EB1A90">
      <w:pPr>
        <w:spacing w:before="180" w:after="180" w:line="285" w:lineRule="atLeast"/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</w:pPr>
      <w:r w:rsidRPr="00CC682F">
        <w:rPr>
          <w:rFonts w:ascii="Cambria" w:eastAsia="Times New Roman" w:hAnsi="Cambria" w:cs="Cambria"/>
          <w:color w:val="242C2E"/>
          <w:sz w:val="24"/>
          <w:szCs w:val="24"/>
          <w:lang w:eastAsia="ru-RU"/>
        </w:rPr>
        <w:t> 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Cambria" w:eastAsia="Times New Roman" w:hAnsi="Cambria" w:cs="Cambria"/>
          <w:color w:val="242C2E"/>
          <w:sz w:val="24"/>
          <w:szCs w:val="24"/>
          <w:lang w:eastAsia="ru-RU"/>
        </w:rPr>
        <w:t>   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Является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proofErr w:type="gramStart"/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ядром </w:t>
      </w:r>
      <w:r w:rsidRPr="00CC682F">
        <w:rPr>
          <w:rFonts w:ascii="Cambria" w:eastAsia="Times New Roman" w:hAnsi="Cambria" w:cs="Cambria"/>
          <w:color w:val="242C2E"/>
          <w:sz w:val="24"/>
          <w:szCs w:val="24"/>
          <w:lang w:eastAsia="ru-RU"/>
        </w:rPr>
        <w:t> 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системы</w:t>
      </w:r>
      <w:proofErr w:type="gramEnd"/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,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получает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первичные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данные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с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приборов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Контролёр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,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обрабатывает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их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и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хранит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информацию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о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всех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считываниях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меток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.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Формирует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по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запросу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пользователя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несколько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видов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отчётов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,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отправляет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отчёты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на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указанные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электронные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адреса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в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автоматическом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реж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>име, а также СМС сообщения о нарушениях графика обходов. Интерфейс личного кабинета имеет многопользовательскую структуру, что позволяет разграничивать права доступа к отчётам по различным объектам.</w:t>
      </w:r>
    </w:p>
    <w:p w:rsidR="000A4252" w:rsidRPr="00CC682F" w:rsidRDefault="000A4252">
      <w:pPr>
        <w:rPr>
          <w:rFonts w:ascii="HelveticaNeueCyr" w:hAnsi="HelveticaNeueCyr" w:cs="Arial"/>
          <w:color w:val="242C2E"/>
          <w:sz w:val="24"/>
          <w:szCs w:val="24"/>
        </w:rPr>
      </w:pPr>
    </w:p>
    <w:p w:rsidR="000A4252" w:rsidRPr="00CC682F" w:rsidRDefault="000A4252">
      <w:pPr>
        <w:rPr>
          <w:rFonts w:ascii="HelveticaNeueCyr" w:hAnsi="HelveticaNeueCyr" w:cs="Arial"/>
          <w:color w:val="242C2E"/>
          <w:sz w:val="24"/>
          <w:szCs w:val="24"/>
        </w:rPr>
      </w:pPr>
    </w:p>
    <w:p w:rsidR="00775610" w:rsidRPr="00CC682F" w:rsidRDefault="00775610" w:rsidP="00775610">
      <w:pPr>
        <w:spacing w:before="180" w:after="180" w:line="240" w:lineRule="auto"/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</w:pPr>
      <w:r w:rsidRPr="00CC682F">
        <w:rPr>
          <w:rFonts w:ascii="HelveticaNeueCyr" w:eastAsia="Times New Roman" w:hAnsi="HelveticaNeueCyr" w:cs="Arial"/>
          <w:b/>
          <w:bCs/>
          <w:color w:val="242C2E"/>
          <w:sz w:val="24"/>
          <w:szCs w:val="24"/>
          <w:lang w:eastAsia="ru-RU"/>
        </w:rPr>
        <w:t>Как работает система Контролёр-3:</w:t>
      </w:r>
    </w:p>
    <w:p w:rsidR="00775610" w:rsidRPr="00CC682F" w:rsidRDefault="00775610" w:rsidP="00775610">
      <w:pPr>
        <w:spacing w:before="180" w:after="180" w:line="240" w:lineRule="auto"/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</w:pP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>- Должностное ответственное лицо прорабатывает оптимальный маршрут обхода сотрудниками физической охраны или дежурным персоналом территории объекта. На тех участках объекта, где есть необходимость в регулярной проверке, устанавливаются контрольные бесконтактные RFID метки.</w:t>
      </w:r>
    </w:p>
    <w:p w:rsidR="00775610" w:rsidRPr="00CC682F" w:rsidRDefault="00775610" w:rsidP="00775610">
      <w:pPr>
        <w:spacing w:before="180" w:after="180" w:line="240" w:lineRule="auto"/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</w:pP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>- Старшему смены на объекте выдаётся контрольно-считывающий прибор «Контролёр-3». Для каждого запланированного обхода старший смены выдаёт КСП «Контролёр-3» сотруднику, отправляющемуся на обход территории объекта согласно графику.</w:t>
      </w:r>
    </w:p>
    <w:p w:rsidR="00775610" w:rsidRPr="00CC682F" w:rsidRDefault="00775610" w:rsidP="00775610">
      <w:pPr>
        <w:spacing w:before="180" w:after="180" w:line="240" w:lineRule="auto"/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</w:pP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>- Совершая обход территории по маршруту, ранее разработанному должностным лицом, сотрудник однократно нажимает кнопку управления прибором и подносит считывающий прибор «Контролёр-3» к контрольной RFID метке на расстояние не более</w:t>
      </w:r>
      <w:r w:rsidRPr="00CC682F">
        <w:rPr>
          <w:rFonts w:ascii="Cambria" w:eastAsia="Times New Roman" w:hAnsi="Cambria" w:cs="Cambria"/>
          <w:color w:val="242C2E"/>
          <w:sz w:val="24"/>
          <w:szCs w:val="24"/>
          <w:lang w:eastAsia="ru-RU"/>
        </w:rPr>
        <w:t> 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>5</w:t>
      </w:r>
      <w:r w:rsidRPr="00CC682F">
        <w:rPr>
          <w:rFonts w:ascii="Cambria" w:eastAsia="Times New Roman" w:hAnsi="Cambria" w:cs="Cambria"/>
          <w:color w:val="242C2E"/>
          <w:sz w:val="24"/>
          <w:szCs w:val="24"/>
          <w:lang w:eastAsia="ru-RU"/>
        </w:rPr>
        <w:t> 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см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>.</w:t>
      </w:r>
    </w:p>
    <w:p w:rsidR="00775610" w:rsidRPr="00CC682F" w:rsidRDefault="00775610" w:rsidP="00775610">
      <w:pPr>
        <w:spacing w:before="180" w:after="180" w:line="240" w:lineRule="auto"/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</w:pP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- При считывании контрольной RFID метки прибор фиксирует индивидуальный номер метки, точную дату и время, записывая эти данные во встроенную энергонезависимую FLASH память. Для контроля процесса считывания RFID метки прибор оснащён </w:t>
      </w:r>
      <w:proofErr w:type="gramStart"/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>свето-звуковой</w:t>
      </w:r>
      <w:proofErr w:type="gramEnd"/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и </w:t>
      </w:r>
      <w:proofErr w:type="spellStart"/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>вибро</w:t>
      </w:r>
      <w:proofErr w:type="spellEnd"/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индикацией. В установленное </w:t>
      </w:r>
      <w:proofErr w:type="gramStart"/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>время</w:t>
      </w:r>
      <w:proofErr w:type="gramEnd"/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заданное при настройке прибора «Контролёр-3», автоматически устанавливается соединение с WEB-сервером, через GPRS канал GSM сети.</w:t>
      </w:r>
    </w:p>
    <w:p w:rsidR="00775610" w:rsidRPr="00CC682F" w:rsidRDefault="00775610" w:rsidP="00775610">
      <w:pPr>
        <w:spacing w:after="0" w:line="240" w:lineRule="auto"/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</w:pP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>- Доступ к отчётам в круглосуточном режиме осуществляется через бесплатный</w:t>
      </w:r>
      <w:r w:rsidRPr="00CC682F">
        <w:rPr>
          <w:rFonts w:ascii="Cambria" w:eastAsia="Times New Roman" w:hAnsi="Cambria" w:cs="Cambria"/>
          <w:color w:val="242C2E"/>
          <w:sz w:val="24"/>
          <w:szCs w:val="24"/>
          <w:lang w:eastAsia="ru-RU"/>
        </w:rPr>
        <w:t> </w:t>
      </w:r>
      <w:hyperlink r:id="rId6" w:history="1">
        <w:r w:rsidRPr="00CC682F">
          <w:rPr>
            <w:rFonts w:ascii="HelveticaNeueCyr" w:eastAsia="Times New Roman" w:hAnsi="HelveticaNeueCyr" w:cs="Arial"/>
            <w:color w:val="2267A0"/>
            <w:sz w:val="24"/>
            <w:szCs w:val="24"/>
            <w:lang w:eastAsia="ru-RU"/>
          </w:rPr>
          <w:t>WEB-сервер "Контролёр-С"</w:t>
        </w:r>
      </w:hyperlink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>, без использования специального программного обеспечения. Для входа в личный кабинет можно использовать</w:t>
      </w:r>
      <w:r w:rsidRPr="00CC682F">
        <w:rPr>
          <w:rFonts w:ascii="Cambria" w:eastAsia="Times New Roman" w:hAnsi="Cambria" w:cs="Cambria"/>
          <w:color w:val="242C2E"/>
          <w:sz w:val="24"/>
          <w:szCs w:val="24"/>
          <w:lang w:eastAsia="ru-RU"/>
        </w:rPr>
        <w:t> </w:t>
      </w:r>
      <w:r w:rsidRPr="00CC682F">
        <w:rPr>
          <w:rFonts w:ascii="HelveticaNeueCyr" w:eastAsia="Times New Roman" w:hAnsi="HelveticaNeueCyr" w:cs="Arial"/>
          <w:b/>
          <w:bCs/>
          <w:color w:val="242C2E"/>
          <w:sz w:val="24"/>
          <w:szCs w:val="24"/>
          <w:lang w:eastAsia="ru-RU"/>
        </w:rPr>
        <w:t>любое устройство*</w:t>
      </w:r>
      <w:r w:rsidRPr="00CC682F">
        <w:rPr>
          <w:rFonts w:ascii="Cambria" w:eastAsia="Times New Roman" w:hAnsi="Cambria" w:cs="Cambria"/>
          <w:color w:val="242C2E"/>
          <w:sz w:val="24"/>
          <w:szCs w:val="24"/>
          <w:lang w:eastAsia="ru-RU"/>
        </w:rPr>
        <w:t> 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с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возможностью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подключения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к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сети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интернет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и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стандартным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Веб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>-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браузером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.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Логин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и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пароль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к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личному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кабинету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веб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>-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сервера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color w:val="242C2E"/>
          <w:sz w:val="24"/>
          <w:szCs w:val="24"/>
          <w:lang w:eastAsia="ru-RU"/>
        </w:rPr>
        <w:t>выдаютс</w:t>
      </w:r>
      <w:r w:rsidRPr="00CC682F"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  <w:t>я при покупке оборудования.</w:t>
      </w:r>
    </w:p>
    <w:p w:rsidR="00775610" w:rsidRPr="00CC682F" w:rsidRDefault="00775610" w:rsidP="00775610">
      <w:pPr>
        <w:spacing w:before="180" w:after="180" w:line="240" w:lineRule="auto"/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</w:pPr>
    </w:p>
    <w:p w:rsidR="00775610" w:rsidRPr="00CC682F" w:rsidRDefault="00775610" w:rsidP="00775610">
      <w:pPr>
        <w:spacing w:before="180" w:after="180" w:line="240" w:lineRule="auto"/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</w:pPr>
    </w:p>
    <w:p w:rsidR="00775610" w:rsidRPr="00CC682F" w:rsidRDefault="00775610" w:rsidP="00775610">
      <w:pPr>
        <w:spacing w:before="180" w:after="180" w:line="240" w:lineRule="auto"/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</w:pPr>
      <w:r w:rsidRPr="00CC682F">
        <w:rPr>
          <w:rFonts w:ascii="HelveticaNeueCyr" w:eastAsia="Times New Roman" w:hAnsi="HelveticaNeueCyr" w:cs="Arial"/>
          <w:b/>
          <w:bCs/>
          <w:color w:val="404040"/>
          <w:sz w:val="24"/>
          <w:szCs w:val="24"/>
          <w:lang w:eastAsia="ru-RU"/>
        </w:rPr>
        <w:t xml:space="preserve">Сферы применения системы "Контролёр-3" практически неограниченны. Любые действия сотрудников при обходе охраняемой территории, контроле за работой и техническим обслуживанием оборудования, могут быть </w:t>
      </w:r>
      <w:r w:rsidRPr="00CC682F">
        <w:rPr>
          <w:rFonts w:ascii="HelveticaNeueCyr" w:eastAsia="Times New Roman" w:hAnsi="HelveticaNeueCyr" w:cs="Arial"/>
          <w:b/>
          <w:bCs/>
          <w:color w:val="404040"/>
          <w:sz w:val="24"/>
          <w:szCs w:val="24"/>
          <w:lang w:eastAsia="ru-RU"/>
        </w:rPr>
        <w:lastRenderedPageBreak/>
        <w:t>зафиксированы прибором Контролёр-3. Беспроводная передача данных, позволяет в режиме реального времени отслеживать действия персонала. Система контроля охранников современного уровня!</w:t>
      </w:r>
    </w:p>
    <w:p w:rsidR="00775610" w:rsidRPr="00CC682F" w:rsidRDefault="00775610" w:rsidP="00775610">
      <w:pPr>
        <w:spacing w:before="180" w:after="180" w:line="240" w:lineRule="auto"/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</w:pPr>
      <w:r w:rsidRPr="00CC682F">
        <w:rPr>
          <w:rFonts w:ascii="HelveticaNeueCyr" w:eastAsia="Times New Roman" w:hAnsi="HelveticaNeueCyr" w:cs="Arial"/>
          <w:b/>
          <w:bCs/>
          <w:color w:val="404040"/>
          <w:sz w:val="24"/>
          <w:szCs w:val="24"/>
          <w:lang w:eastAsia="ru-RU"/>
        </w:rPr>
        <w:t xml:space="preserve">Простота в эксплуатации, надёжность и отсутствие необходимости использования проводов и компьютера для выгрузки данных, делают систему Контролёр по-настоящему эффективным средством оперативного </w:t>
      </w:r>
      <w:proofErr w:type="gramStart"/>
      <w:r w:rsidRPr="00CC682F">
        <w:rPr>
          <w:rFonts w:ascii="HelveticaNeueCyr" w:eastAsia="Times New Roman" w:hAnsi="HelveticaNeueCyr" w:cs="Arial"/>
          <w:b/>
          <w:bCs/>
          <w:color w:val="404040"/>
          <w:sz w:val="24"/>
          <w:szCs w:val="24"/>
          <w:lang w:eastAsia="ru-RU"/>
        </w:rPr>
        <w:t>контроля !!!</w:t>
      </w:r>
      <w:proofErr w:type="gramEnd"/>
    </w:p>
    <w:p w:rsidR="00775610" w:rsidRPr="00CC682F" w:rsidRDefault="00775610" w:rsidP="00775610">
      <w:pPr>
        <w:spacing w:before="180" w:after="180" w:line="240" w:lineRule="auto"/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</w:pPr>
    </w:p>
    <w:p w:rsidR="00775610" w:rsidRPr="00CC682F" w:rsidRDefault="00775610" w:rsidP="00775610">
      <w:pPr>
        <w:spacing w:before="180" w:after="180" w:line="240" w:lineRule="auto"/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</w:pP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u w:val="single"/>
          <w:lang w:eastAsia="ru-RU"/>
        </w:rPr>
        <w:t>Бесплатное</w:t>
      </w:r>
      <w:r w:rsidRPr="00CC682F">
        <w:rPr>
          <w:rFonts w:ascii="Cambria" w:eastAsia="Times New Roman" w:hAnsi="Cambria" w:cs="Cambria"/>
          <w:b/>
          <w:bCs/>
          <w:color w:val="545454"/>
          <w:sz w:val="24"/>
          <w:szCs w:val="24"/>
          <w:lang w:eastAsia="ru-RU"/>
        </w:rPr>
        <w:t> 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облачное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программное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обеспечение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по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своему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функционалу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не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имеет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аналогов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>!</w:t>
      </w:r>
    </w:p>
    <w:p w:rsidR="00775610" w:rsidRPr="00CC682F" w:rsidRDefault="00775610" w:rsidP="00775610">
      <w:pPr>
        <w:spacing w:before="180" w:after="180" w:line="240" w:lineRule="auto"/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</w:pPr>
    </w:p>
    <w:p w:rsidR="00775610" w:rsidRPr="00CC682F" w:rsidRDefault="00775610" w:rsidP="00775610">
      <w:pPr>
        <w:numPr>
          <w:ilvl w:val="0"/>
          <w:numId w:val="1"/>
        </w:numPr>
        <w:spacing w:after="0" w:line="390" w:lineRule="atLeast"/>
        <w:ind w:left="135"/>
        <w:rPr>
          <w:rFonts w:ascii="HelveticaNeueCyr" w:eastAsia="Times New Roman" w:hAnsi="HelveticaNeueCyr" w:cs="Arial"/>
          <w:color w:val="4A5A5E"/>
          <w:sz w:val="24"/>
          <w:szCs w:val="24"/>
          <w:lang w:eastAsia="ru-RU"/>
        </w:rPr>
      </w:pPr>
      <w:r w:rsidRPr="00CC682F">
        <w:rPr>
          <w:rFonts w:ascii="Cambria" w:eastAsia="Times New Roman" w:hAnsi="Cambria" w:cs="Cambria"/>
          <w:b/>
          <w:bCs/>
          <w:color w:val="545454"/>
          <w:sz w:val="24"/>
          <w:szCs w:val="24"/>
          <w:lang w:eastAsia="ru-RU"/>
        </w:rPr>
        <w:t> 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Гибкая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настройка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графиков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обходов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по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часам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и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дням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недели;</w:t>
      </w:r>
    </w:p>
    <w:p w:rsidR="00775610" w:rsidRPr="00CC682F" w:rsidRDefault="00775610" w:rsidP="00775610">
      <w:pPr>
        <w:numPr>
          <w:ilvl w:val="0"/>
          <w:numId w:val="1"/>
        </w:numPr>
        <w:spacing w:after="0" w:line="390" w:lineRule="atLeast"/>
        <w:ind w:left="135"/>
        <w:rPr>
          <w:rFonts w:ascii="HelveticaNeueCyr" w:eastAsia="Times New Roman" w:hAnsi="HelveticaNeueCyr" w:cs="Arial"/>
          <w:color w:val="4A5A5E"/>
          <w:sz w:val="24"/>
          <w:szCs w:val="24"/>
          <w:lang w:eastAsia="ru-RU"/>
        </w:rPr>
      </w:pPr>
      <w:r w:rsidRPr="00CC682F">
        <w:rPr>
          <w:rFonts w:ascii="Cambria" w:eastAsia="Times New Roman" w:hAnsi="Cambria" w:cs="Cambria"/>
          <w:b/>
          <w:bCs/>
          <w:color w:val="545454"/>
          <w:sz w:val="24"/>
          <w:szCs w:val="24"/>
          <w:lang w:eastAsia="ru-RU"/>
        </w:rPr>
        <w:t> 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Отслеживание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обходов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в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режиме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реального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времени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>;</w:t>
      </w:r>
    </w:p>
    <w:p w:rsidR="00775610" w:rsidRPr="00CC682F" w:rsidRDefault="00775610" w:rsidP="00775610">
      <w:pPr>
        <w:numPr>
          <w:ilvl w:val="0"/>
          <w:numId w:val="1"/>
        </w:numPr>
        <w:spacing w:after="0" w:line="390" w:lineRule="atLeast"/>
        <w:ind w:left="135"/>
        <w:rPr>
          <w:rFonts w:ascii="HelveticaNeueCyr" w:eastAsia="Times New Roman" w:hAnsi="HelveticaNeueCyr" w:cs="Arial"/>
          <w:color w:val="4A5A5E"/>
          <w:sz w:val="24"/>
          <w:szCs w:val="24"/>
          <w:lang w:eastAsia="ru-RU"/>
        </w:rPr>
      </w:pPr>
      <w:r w:rsidRPr="00CC682F">
        <w:rPr>
          <w:rFonts w:ascii="Cambria" w:eastAsia="Times New Roman" w:hAnsi="Cambria" w:cs="Cambria"/>
          <w:b/>
          <w:bCs/>
          <w:color w:val="545454"/>
          <w:sz w:val="24"/>
          <w:szCs w:val="24"/>
          <w:lang w:eastAsia="ru-RU"/>
        </w:rPr>
        <w:t> 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Персонализация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proofErr w:type="gramStart"/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каждого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сотрудника</w:t>
      </w:r>
      <w:proofErr w:type="gramEnd"/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осуществляющего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обход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по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персональной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метке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>;</w:t>
      </w:r>
    </w:p>
    <w:p w:rsidR="00775610" w:rsidRPr="00CC682F" w:rsidRDefault="00775610" w:rsidP="00775610">
      <w:pPr>
        <w:numPr>
          <w:ilvl w:val="0"/>
          <w:numId w:val="1"/>
        </w:numPr>
        <w:spacing w:after="0" w:line="390" w:lineRule="atLeast"/>
        <w:ind w:left="135"/>
        <w:rPr>
          <w:rFonts w:ascii="HelveticaNeueCyr" w:eastAsia="Times New Roman" w:hAnsi="HelveticaNeueCyr" w:cs="Arial"/>
          <w:color w:val="4A5A5E"/>
          <w:sz w:val="24"/>
          <w:szCs w:val="24"/>
          <w:lang w:eastAsia="ru-RU"/>
        </w:rPr>
      </w:pPr>
      <w:r w:rsidRPr="00CC682F">
        <w:rPr>
          <w:rFonts w:ascii="Cambria" w:eastAsia="Times New Roman" w:hAnsi="Cambria" w:cs="Cambria"/>
          <w:b/>
          <w:bCs/>
          <w:color w:val="545454"/>
          <w:sz w:val="24"/>
          <w:szCs w:val="24"/>
          <w:lang w:eastAsia="ru-RU"/>
        </w:rPr>
        <w:t> 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Формирование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различных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видов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отчётов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в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форматах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HTML, XLS, PDF,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а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proofErr w:type="gramStart"/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так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же</w:t>
      </w:r>
      <w:proofErr w:type="gramEnd"/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анимированный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отчёт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>;</w:t>
      </w:r>
    </w:p>
    <w:p w:rsidR="00775610" w:rsidRPr="00CC682F" w:rsidRDefault="00775610" w:rsidP="00775610">
      <w:pPr>
        <w:numPr>
          <w:ilvl w:val="0"/>
          <w:numId w:val="1"/>
        </w:numPr>
        <w:spacing w:after="0" w:line="390" w:lineRule="atLeast"/>
        <w:ind w:left="135"/>
        <w:rPr>
          <w:rFonts w:ascii="HelveticaNeueCyr" w:eastAsia="Times New Roman" w:hAnsi="HelveticaNeueCyr" w:cs="Arial"/>
          <w:color w:val="4A5A5E"/>
          <w:sz w:val="24"/>
          <w:szCs w:val="24"/>
          <w:lang w:eastAsia="ru-RU"/>
        </w:rPr>
      </w:pPr>
      <w:r w:rsidRPr="00CC682F">
        <w:rPr>
          <w:rFonts w:ascii="Cambria" w:eastAsia="Times New Roman" w:hAnsi="Cambria" w:cs="Cambria"/>
          <w:b/>
          <w:bCs/>
          <w:color w:val="545454"/>
          <w:sz w:val="24"/>
          <w:szCs w:val="24"/>
          <w:lang w:eastAsia="ru-RU"/>
        </w:rPr>
        <w:t> 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SMS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информи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>рование о нарушении графика обходов (опция);</w:t>
      </w:r>
    </w:p>
    <w:p w:rsidR="00775610" w:rsidRPr="00CC682F" w:rsidRDefault="00775610" w:rsidP="00775610">
      <w:pPr>
        <w:numPr>
          <w:ilvl w:val="0"/>
          <w:numId w:val="1"/>
        </w:numPr>
        <w:spacing w:after="0" w:line="390" w:lineRule="atLeast"/>
        <w:ind w:left="135"/>
        <w:rPr>
          <w:rFonts w:ascii="HelveticaNeueCyr" w:eastAsia="Times New Roman" w:hAnsi="HelveticaNeueCyr" w:cs="Arial"/>
          <w:color w:val="4A5A5E"/>
          <w:sz w:val="24"/>
          <w:szCs w:val="24"/>
          <w:lang w:eastAsia="ru-RU"/>
        </w:rPr>
      </w:pPr>
      <w:r w:rsidRPr="00CC682F">
        <w:rPr>
          <w:rFonts w:ascii="Cambria" w:eastAsia="Times New Roman" w:hAnsi="Cambria" w:cs="Cambria"/>
          <w:b/>
          <w:bCs/>
          <w:color w:val="545454"/>
          <w:sz w:val="24"/>
          <w:szCs w:val="24"/>
          <w:lang w:eastAsia="ru-RU"/>
        </w:rPr>
        <w:t> 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Рассылка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отчётов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в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форматах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XLS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и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PDF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на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электронные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адреса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>;</w:t>
      </w:r>
    </w:p>
    <w:p w:rsidR="00775610" w:rsidRPr="00CC682F" w:rsidRDefault="00775610" w:rsidP="00775610">
      <w:pPr>
        <w:numPr>
          <w:ilvl w:val="0"/>
          <w:numId w:val="1"/>
        </w:numPr>
        <w:spacing w:after="0" w:line="390" w:lineRule="atLeast"/>
        <w:ind w:left="135"/>
        <w:rPr>
          <w:rFonts w:ascii="HelveticaNeueCyr" w:eastAsia="Times New Roman" w:hAnsi="HelveticaNeueCyr" w:cs="Arial"/>
          <w:color w:val="4A5A5E"/>
          <w:sz w:val="24"/>
          <w:szCs w:val="24"/>
          <w:lang w:eastAsia="ru-RU"/>
        </w:rPr>
      </w:pPr>
      <w:r w:rsidRPr="00CC682F">
        <w:rPr>
          <w:rFonts w:ascii="Cambria" w:eastAsia="Times New Roman" w:hAnsi="Cambria" w:cs="Cambria"/>
          <w:b/>
          <w:bCs/>
          <w:color w:val="545454"/>
          <w:sz w:val="24"/>
          <w:szCs w:val="24"/>
          <w:lang w:eastAsia="ru-RU"/>
        </w:rPr>
        <w:t> 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Разграничение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уровня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прав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доступа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пользователей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>;</w:t>
      </w:r>
    </w:p>
    <w:p w:rsidR="00775610" w:rsidRPr="00CC682F" w:rsidRDefault="00775610" w:rsidP="00775610">
      <w:pPr>
        <w:numPr>
          <w:ilvl w:val="0"/>
          <w:numId w:val="1"/>
        </w:numPr>
        <w:spacing w:after="0" w:line="390" w:lineRule="atLeast"/>
        <w:ind w:left="135"/>
        <w:rPr>
          <w:rFonts w:ascii="HelveticaNeueCyr" w:eastAsia="Times New Roman" w:hAnsi="HelveticaNeueCyr" w:cs="Arial"/>
          <w:color w:val="4A5A5E"/>
          <w:sz w:val="24"/>
          <w:szCs w:val="24"/>
          <w:lang w:eastAsia="ru-RU"/>
        </w:rPr>
      </w:pPr>
      <w:r w:rsidRPr="00CC682F">
        <w:rPr>
          <w:rFonts w:ascii="Cambria" w:eastAsia="Times New Roman" w:hAnsi="Cambria" w:cs="Cambria"/>
          <w:b/>
          <w:bCs/>
          <w:color w:val="545454"/>
          <w:sz w:val="24"/>
          <w:szCs w:val="24"/>
          <w:lang w:eastAsia="ru-RU"/>
        </w:rPr>
        <w:t> </w:t>
      </w:r>
      <w:proofErr w:type="gramStart"/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Лёгкая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и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быстрая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настройка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оборудования</w:t>
      </w:r>
      <w:proofErr w:type="gramEnd"/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не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требующая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специальных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знаний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и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опыта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>;</w:t>
      </w:r>
    </w:p>
    <w:p w:rsidR="00775610" w:rsidRPr="00CC682F" w:rsidRDefault="00775610" w:rsidP="00775610">
      <w:pPr>
        <w:numPr>
          <w:ilvl w:val="0"/>
          <w:numId w:val="1"/>
        </w:numPr>
        <w:spacing w:after="0" w:line="390" w:lineRule="atLeast"/>
        <w:ind w:left="135"/>
        <w:rPr>
          <w:rFonts w:ascii="HelveticaNeueCyr" w:eastAsia="Times New Roman" w:hAnsi="HelveticaNeueCyr" w:cs="Arial"/>
          <w:color w:val="4A5A5E"/>
          <w:sz w:val="24"/>
          <w:szCs w:val="24"/>
          <w:lang w:eastAsia="ru-RU"/>
        </w:rPr>
      </w:pPr>
      <w:r w:rsidRPr="00CC682F">
        <w:rPr>
          <w:rFonts w:ascii="Cambria" w:eastAsia="Times New Roman" w:hAnsi="Cambria" w:cs="Cambria"/>
          <w:b/>
          <w:bCs/>
          <w:color w:val="545454"/>
          <w:sz w:val="24"/>
          <w:szCs w:val="24"/>
          <w:lang w:eastAsia="ru-RU"/>
        </w:rPr>
        <w:t> 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Доступ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в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личный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кабинет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545454"/>
          <w:sz w:val="24"/>
          <w:szCs w:val="24"/>
          <w:lang w:eastAsia="ru-RU"/>
        </w:rPr>
        <w:t>по</w:t>
      </w:r>
      <w:r w:rsidRPr="00CC682F">
        <w:rPr>
          <w:rFonts w:ascii="HelveticaNeueCyr" w:eastAsia="Times New Roman" w:hAnsi="HelveticaNeueCyr" w:cs="Arial"/>
          <w:b/>
          <w:bCs/>
          <w:color w:val="545454"/>
          <w:sz w:val="24"/>
          <w:szCs w:val="24"/>
          <w:lang w:eastAsia="ru-RU"/>
        </w:rPr>
        <w:t xml:space="preserve"> логину и паролю с любого компьютера, смартфона или планшета с использованием обычного веб-браузера.</w:t>
      </w:r>
    </w:p>
    <w:p w:rsidR="00775610" w:rsidRPr="00CC682F" w:rsidRDefault="00775610" w:rsidP="00775610">
      <w:pPr>
        <w:spacing w:before="180" w:after="180" w:line="240" w:lineRule="auto"/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</w:pPr>
    </w:p>
    <w:p w:rsidR="00775610" w:rsidRPr="00CC682F" w:rsidRDefault="00775610" w:rsidP="00775610">
      <w:pPr>
        <w:spacing w:before="180" w:after="180" w:line="240" w:lineRule="auto"/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</w:pPr>
    </w:p>
    <w:p w:rsidR="00775610" w:rsidRPr="00CC682F" w:rsidRDefault="00CC682F" w:rsidP="00775610">
      <w:pPr>
        <w:spacing w:after="0" w:line="240" w:lineRule="auto"/>
        <w:rPr>
          <w:rFonts w:ascii="HelveticaNeueCyr" w:eastAsia="Times New Roman" w:hAnsi="HelveticaNeueCyr" w:cs="Arial"/>
          <w:b/>
          <w:bCs/>
          <w:color w:val="398FD5"/>
          <w:sz w:val="24"/>
          <w:szCs w:val="24"/>
          <w:lang w:eastAsia="ru-RU"/>
        </w:rPr>
      </w:pPr>
      <w:hyperlink r:id="rId7" w:history="1">
        <w:r w:rsidR="00775610" w:rsidRPr="00CC682F">
          <w:rPr>
            <w:rFonts w:ascii="HelveticaNeueCyr" w:eastAsia="Times New Roman" w:hAnsi="HelveticaNeueCyr" w:cs="Arial"/>
            <w:b/>
            <w:bCs/>
            <w:color w:val="2267A0"/>
            <w:sz w:val="24"/>
            <w:szCs w:val="24"/>
            <w:u w:val="single"/>
            <w:lang w:eastAsia="ru-RU"/>
          </w:rPr>
          <w:t>Тестовый вход в личный кабинет, логин и пароль</w:t>
        </w:r>
      </w:hyperlink>
      <w:r w:rsidR="00775610" w:rsidRPr="00CC682F">
        <w:rPr>
          <w:rFonts w:ascii="Cambria" w:eastAsia="Times New Roman" w:hAnsi="Cambria" w:cs="Cambria"/>
          <w:b/>
          <w:bCs/>
          <w:color w:val="242C2E"/>
          <w:sz w:val="24"/>
          <w:szCs w:val="24"/>
          <w:lang w:eastAsia="ru-RU"/>
        </w:rPr>
        <w:t> </w:t>
      </w:r>
      <w:r w:rsidR="00775610" w:rsidRPr="00CC682F">
        <w:rPr>
          <w:rFonts w:ascii="HelveticaNeueCyr" w:eastAsia="Times New Roman" w:hAnsi="HelveticaNeueCyr" w:cs="Arial"/>
          <w:b/>
          <w:bCs/>
          <w:color w:val="398FD5"/>
          <w:sz w:val="24"/>
          <w:szCs w:val="24"/>
          <w:lang w:eastAsia="ru-RU"/>
        </w:rPr>
        <w:t>:</w:t>
      </w:r>
      <w:r w:rsidR="00775610" w:rsidRPr="00CC682F">
        <w:rPr>
          <w:rFonts w:ascii="Cambria" w:eastAsia="Times New Roman" w:hAnsi="Cambria" w:cs="Cambria"/>
          <w:b/>
          <w:bCs/>
          <w:color w:val="398FD5"/>
          <w:sz w:val="24"/>
          <w:szCs w:val="24"/>
          <w:lang w:eastAsia="ru-RU"/>
        </w:rPr>
        <w:t> </w:t>
      </w:r>
      <w:r w:rsidR="00775610" w:rsidRPr="00CC682F">
        <w:rPr>
          <w:rFonts w:ascii="HelveticaNeueCyr" w:eastAsia="Times New Roman" w:hAnsi="HelveticaNeueCyr" w:cs="Arial"/>
          <w:b/>
          <w:bCs/>
          <w:color w:val="398FD5"/>
          <w:sz w:val="24"/>
          <w:szCs w:val="24"/>
          <w:lang w:eastAsia="ru-RU"/>
        </w:rPr>
        <w:t>test25</w:t>
      </w:r>
    </w:p>
    <w:p w:rsidR="00AB4DF5" w:rsidRPr="00CC682F" w:rsidRDefault="00AB4DF5" w:rsidP="00775610">
      <w:pPr>
        <w:spacing w:after="0" w:line="240" w:lineRule="auto"/>
        <w:rPr>
          <w:rFonts w:ascii="HelveticaNeueCyr" w:eastAsia="Times New Roman" w:hAnsi="HelveticaNeueCyr" w:cs="Arial"/>
          <w:b/>
          <w:bCs/>
          <w:color w:val="398FD5"/>
          <w:sz w:val="24"/>
          <w:szCs w:val="24"/>
          <w:lang w:eastAsia="ru-RU"/>
        </w:rPr>
      </w:pPr>
    </w:p>
    <w:p w:rsidR="00AB4DF5" w:rsidRPr="00CC682F" w:rsidRDefault="00AB4DF5" w:rsidP="00775610">
      <w:pPr>
        <w:spacing w:after="0" w:line="240" w:lineRule="auto"/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</w:pPr>
      <w:r w:rsidRPr="00CC682F">
        <w:rPr>
          <w:rFonts w:ascii="HelveticaNeueCyr" w:eastAsia="Times New Roman" w:hAnsi="HelveticaNeueCyr" w:cs="Arial"/>
          <w:b/>
          <w:bCs/>
          <w:color w:val="FF0000"/>
          <w:sz w:val="24"/>
          <w:szCs w:val="24"/>
          <w:lang w:eastAsia="ru-RU"/>
        </w:rPr>
        <w:t xml:space="preserve">новая ссылка не тестовый </w:t>
      </w:r>
      <w:proofErr w:type="gramStart"/>
      <w:r w:rsidRPr="00CC682F">
        <w:rPr>
          <w:rFonts w:ascii="HelveticaNeueCyr" w:eastAsia="Times New Roman" w:hAnsi="HelveticaNeueCyr" w:cs="Arial"/>
          <w:b/>
          <w:bCs/>
          <w:color w:val="FF0000"/>
          <w:sz w:val="24"/>
          <w:szCs w:val="24"/>
          <w:lang w:eastAsia="ru-RU"/>
        </w:rPr>
        <w:t xml:space="preserve">вход  </w:t>
      </w:r>
      <w:r w:rsidR="001F3AC1" w:rsidRPr="00CC682F">
        <w:rPr>
          <w:rFonts w:ascii="HelveticaNeueCyr" w:eastAsia="Times New Roman" w:hAnsi="HelveticaNeueCyr" w:cs="Arial"/>
          <w:b/>
          <w:bCs/>
          <w:color w:val="FF0000"/>
          <w:sz w:val="24"/>
          <w:szCs w:val="24"/>
          <w:lang w:eastAsia="ru-RU"/>
        </w:rPr>
        <w:t>-</w:t>
      </w:r>
      <w:proofErr w:type="gramEnd"/>
      <w:r w:rsidR="001F3AC1" w:rsidRPr="00CC682F">
        <w:rPr>
          <w:rFonts w:ascii="HelveticaNeueCyr" w:eastAsia="Times New Roman" w:hAnsi="HelveticaNeueCyr" w:cs="Arial"/>
          <w:b/>
          <w:bCs/>
          <w:color w:val="FF0000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Arial"/>
          <w:b/>
          <w:bCs/>
          <w:color w:val="FF0000"/>
          <w:sz w:val="24"/>
          <w:szCs w:val="24"/>
          <w:lang w:eastAsia="ru-RU"/>
        </w:rPr>
        <w:t>http://www.ctrl-1.ru:8383</w:t>
      </w:r>
    </w:p>
    <w:p w:rsidR="00775610" w:rsidRPr="00CC682F" w:rsidRDefault="00775610" w:rsidP="00775610">
      <w:pPr>
        <w:spacing w:before="180" w:after="180" w:line="240" w:lineRule="auto"/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</w:pPr>
    </w:p>
    <w:p w:rsidR="00775610" w:rsidRPr="00CC682F" w:rsidRDefault="00775610" w:rsidP="00775610">
      <w:pPr>
        <w:spacing w:before="180" w:after="180" w:line="240" w:lineRule="auto"/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</w:pPr>
      <w:r w:rsidRPr="00CC682F">
        <w:rPr>
          <w:rFonts w:ascii="HelveticaNeueCyr" w:eastAsia="Times New Roman" w:hAnsi="HelveticaNeueCyr" w:cs="Arial"/>
          <w:b/>
          <w:bCs/>
          <w:color w:val="242C2E"/>
          <w:sz w:val="24"/>
          <w:szCs w:val="24"/>
          <w:lang w:eastAsia="ru-RU"/>
        </w:rPr>
        <w:t>Преимущества системы "Контролёр-3":</w:t>
      </w:r>
    </w:p>
    <w:p w:rsidR="00775610" w:rsidRPr="00CC682F" w:rsidRDefault="00775610" w:rsidP="00775610">
      <w:pPr>
        <w:spacing w:before="180" w:after="180" w:line="240" w:lineRule="auto"/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</w:pPr>
      <w:r w:rsidRPr="00CC682F">
        <w:rPr>
          <w:rFonts w:ascii="HelveticaNeueCyr" w:eastAsia="Times New Roman" w:hAnsi="HelveticaNeueCyr" w:cs="Arial"/>
          <w:b/>
          <w:bCs/>
          <w:color w:val="242C2E"/>
          <w:sz w:val="24"/>
          <w:szCs w:val="24"/>
          <w:lang w:eastAsia="ru-RU"/>
        </w:rPr>
        <w:t>- Оперативный контроль за работой дежурного персонала в режиме онлайн;</w:t>
      </w:r>
    </w:p>
    <w:p w:rsidR="00775610" w:rsidRPr="00CC682F" w:rsidRDefault="00775610" w:rsidP="00775610">
      <w:pPr>
        <w:spacing w:before="180" w:after="180" w:line="240" w:lineRule="auto"/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</w:pPr>
      <w:r w:rsidRPr="00CC682F">
        <w:rPr>
          <w:rFonts w:ascii="HelveticaNeueCyr" w:eastAsia="Times New Roman" w:hAnsi="HelveticaNeueCyr" w:cs="Arial"/>
          <w:b/>
          <w:bCs/>
          <w:color w:val="242C2E"/>
          <w:sz w:val="24"/>
          <w:szCs w:val="24"/>
          <w:lang w:eastAsia="ru-RU"/>
        </w:rPr>
        <w:t>- Простой удобный интерфейс и гибкая система отчётов;</w:t>
      </w:r>
    </w:p>
    <w:p w:rsidR="00775610" w:rsidRPr="00CC682F" w:rsidRDefault="00775610" w:rsidP="00775610">
      <w:pPr>
        <w:spacing w:before="180" w:after="180" w:line="240" w:lineRule="auto"/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</w:pPr>
      <w:r w:rsidRPr="00CC682F">
        <w:rPr>
          <w:rFonts w:ascii="HelveticaNeueCyr" w:eastAsia="Times New Roman" w:hAnsi="HelveticaNeueCyr" w:cs="Arial"/>
          <w:b/>
          <w:bCs/>
          <w:color w:val="242C2E"/>
          <w:sz w:val="24"/>
          <w:szCs w:val="24"/>
          <w:lang w:eastAsia="ru-RU"/>
        </w:rPr>
        <w:t>- Рассылка отчётов на электронные адреса ответственных лиц;</w:t>
      </w:r>
    </w:p>
    <w:p w:rsidR="00775610" w:rsidRPr="00CC682F" w:rsidRDefault="00775610" w:rsidP="00775610">
      <w:pPr>
        <w:spacing w:before="180" w:after="180" w:line="240" w:lineRule="auto"/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</w:pPr>
      <w:r w:rsidRPr="00CC682F">
        <w:rPr>
          <w:rFonts w:ascii="HelveticaNeueCyr" w:eastAsia="Times New Roman" w:hAnsi="HelveticaNeueCyr" w:cs="Arial"/>
          <w:b/>
          <w:bCs/>
          <w:color w:val="242C2E"/>
          <w:sz w:val="24"/>
          <w:szCs w:val="24"/>
          <w:lang w:eastAsia="ru-RU"/>
        </w:rPr>
        <w:t>- Беспроводная передача данных по каналам GSM связи позволит контролировать любые удалённые объекты;</w:t>
      </w:r>
    </w:p>
    <w:p w:rsidR="00775610" w:rsidRPr="00CC682F" w:rsidRDefault="00775610" w:rsidP="00775610">
      <w:pPr>
        <w:spacing w:after="0" w:line="240" w:lineRule="auto"/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</w:pPr>
      <w:r w:rsidRPr="00CC682F">
        <w:rPr>
          <w:rFonts w:ascii="HelveticaNeueCyr" w:eastAsia="Times New Roman" w:hAnsi="HelveticaNeueCyr" w:cs="Arial"/>
          <w:b/>
          <w:bCs/>
          <w:color w:val="242C2E"/>
          <w:sz w:val="24"/>
          <w:szCs w:val="24"/>
          <w:lang w:eastAsia="ru-RU"/>
        </w:rPr>
        <w:t>-</w:t>
      </w:r>
      <w:r w:rsidRPr="00CC682F">
        <w:rPr>
          <w:rFonts w:ascii="Cambria" w:eastAsia="Times New Roman" w:hAnsi="Cambria" w:cs="Cambria"/>
          <w:b/>
          <w:bCs/>
          <w:color w:val="242C2E"/>
          <w:sz w:val="24"/>
          <w:szCs w:val="24"/>
          <w:lang w:eastAsia="ru-RU"/>
        </w:rPr>
        <w:t> </w:t>
      </w:r>
      <w:hyperlink r:id="rId8" w:history="1">
        <w:r w:rsidRPr="00CC682F">
          <w:rPr>
            <w:rFonts w:ascii="HelveticaNeueCyr" w:eastAsia="Times New Roman" w:hAnsi="HelveticaNeueCyr" w:cs="Arial"/>
            <w:b/>
            <w:bCs/>
            <w:color w:val="2267A0"/>
            <w:sz w:val="24"/>
            <w:szCs w:val="24"/>
            <w:lang w:eastAsia="ru-RU"/>
          </w:rPr>
          <w:t>SMS информирование</w:t>
        </w:r>
      </w:hyperlink>
      <w:r w:rsidRPr="00CC682F">
        <w:rPr>
          <w:rFonts w:ascii="Cambria" w:eastAsia="Times New Roman" w:hAnsi="Cambria" w:cs="Cambria"/>
          <w:b/>
          <w:bCs/>
          <w:color w:val="242C2E"/>
          <w:sz w:val="24"/>
          <w:szCs w:val="24"/>
          <w:lang w:eastAsia="ru-RU"/>
        </w:rPr>
        <w:t> </w:t>
      </w:r>
      <w:r w:rsidRPr="00CC682F">
        <w:rPr>
          <w:rFonts w:ascii="HelveticaNeueCyr" w:eastAsia="Times New Roman" w:hAnsi="HelveticaNeueCyr" w:cs="HelveticaNeueCyr"/>
          <w:b/>
          <w:bCs/>
          <w:color w:val="242C2E"/>
          <w:sz w:val="24"/>
          <w:szCs w:val="24"/>
          <w:lang w:eastAsia="ru-RU"/>
        </w:rPr>
        <w:t>в</w:t>
      </w:r>
      <w:r w:rsidRPr="00CC682F">
        <w:rPr>
          <w:rFonts w:ascii="HelveticaNeueCyr" w:eastAsia="Times New Roman" w:hAnsi="HelveticaNeueCyr" w:cs="Arial"/>
          <w:b/>
          <w:bCs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242C2E"/>
          <w:sz w:val="24"/>
          <w:szCs w:val="24"/>
          <w:lang w:eastAsia="ru-RU"/>
        </w:rPr>
        <w:t>случае</w:t>
      </w:r>
      <w:r w:rsidRPr="00CC682F">
        <w:rPr>
          <w:rFonts w:ascii="HelveticaNeueCyr" w:eastAsia="Times New Roman" w:hAnsi="HelveticaNeueCyr" w:cs="Arial"/>
          <w:b/>
          <w:bCs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242C2E"/>
          <w:sz w:val="24"/>
          <w:szCs w:val="24"/>
          <w:lang w:eastAsia="ru-RU"/>
        </w:rPr>
        <w:t>отсутствия</w:t>
      </w:r>
      <w:r w:rsidRPr="00CC682F">
        <w:rPr>
          <w:rFonts w:ascii="HelveticaNeueCyr" w:eastAsia="Times New Roman" w:hAnsi="HelveticaNeueCyr" w:cs="Arial"/>
          <w:b/>
          <w:bCs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242C2E"/>
          <w:sz w:val="24"/>
          <w:szCs w:val="24"/>
          <w:lang w:eastAsia="ru-RU"/>
        </w:rPr>
        <w:t>своевременного</w:t>
      </w:r>
      <w:r w:rsidRPr="00CC682F">
        <w:rPr>
          <w:rFonts w:ascii="HelveticaNeueCyr" w:eastAsia="Times New Roman" w:hAnsi="HelveticaNeueCyr" w:cs="Arial"/>
          <w:b/>
          <w:bCs/>
          <w:color w:val="242C2E"/>
          <w:sz w:val="24"/>
          <w:szCs w:val="24"/>
          <w:lang w:eastAsia="ru-RU"/>
        </w:rPr>
        <w:t xml:space="preserve"> </w:t>
      </w:r>
      <w:r w:rsidRPr="00CC682F">
        <w:rPr>
          <w:rFonts w:ascii="HelveticaNeueCyr" w:eastAsia="Times New Roman" w:hAnsi="HelveticaNeueCyr" w:cs="HelveticaNeueCyr"/>
          <w:b/>
          <w:bCs/>
          <w:color w:val="242C2E"/>
          <w:sz w:val="24"/>
          <w:szCs w:val="24"/>
          <w:lang w:eastAsia="ru-RU"/>
        </w:rPr>
        <w:t>обхода</w:t>
      </w:r>
      <w:r w:rsidRPr="00CC682F">
        <w:rPr>
          <w:rFonts w:ascii="HelveticaNeueCyr" w:eastAsia="Times New Roman" w:hAnsi="HelveticaNeueCyr" w:cs="Arial"/>
          <w:b/>
          <w:bCs/>
          <w:color w:val="242C2E"/>
          <w:sz w:val="24"/>
          <w:szCs w:val="24"/>
          <w:lang w:eastAsia="ru-RU"/>
        </w:rPr>
        <w:t>; (</w:t>
      </w:r>
      <w:r w:rsidRPr="00CC682F">
        <w:rPr>
          <w:rFonts w:ascii="HelveticaNeueCyr" w:eastAsia="Times New Roman" w:hAnsi="HelveticaNeueCyr" w:cs="HelveticaNeueCyr"/>
          <w:b/>
          <w:bCs/>
          <w:color w:val="242C2E"/>
          <w:sz w:val="24"/>
          <w:szCs w:val="24"/>
          <w:lang w:eastAsia="ru-RU"/>
        </w:rPr>
        <w:t>опция</w:t>
      </w:r>
      <w:r w:rsidRPr="00CC682F">
        <w:rPr>
          <w:rFonts w:ascii="HelveticaNeueCyr" w:eastAsia="Times New Roman" w:hAnsi="HelveticaNeueCyr" w:cs="Arial"/>
          <w:b/>
          <w:bCs/>
          <w:color w:val="242C2E"/>
          <w:sz w:val="24"/>
          <w:szCs w:val="24"/>
          <w:lang w:eastAsia="ru-RU"/>
        </w:rPr>
        <w:t>)*</w:t>
      </w:r>
    </w:p>
    <w:p w:rsidR="00775610" w:rsidRPr="00CC682F" w:rsidRDefault="00775610" w:rsidP="00775610">
      <w:pPr>
        <w:spacing w:before="180" w:after="180" w:line="240" w:lineRule="auto"/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</w:pPr>
      <w:r w:rsidRPr="00CC682F">
        <w:rPr>
          <w:rFonts w:ascii="HelveticaNeueCyr" w:eastAsia="Times New Roman" w:hAnsi="HelveticaNeueCyr" w:cs="Arial"/>
          <w:b/>
          <w:bCs/>
          <w:color w:val="242C2E"/>
          <w:sz w:val="24"/>
          <w:szCs w:val="24"/>
          <w:lang w:eastAsia="ru-RU"/>
        </w:rPr>
        <w:t>- Передовые технологии бесконтактного считывания контрольной метки RFID;</w:t>
      </w:r>
    </w:p>
    <w:p w:rsidR="00775610" w:rsidRPr="00CC682F" w:rsidRDefault="00775610" w:rsidP="00775610">
      <w:pPr>
        <w:spacing w:before="180" w:after="180" w:line="240" w:lineRule="auto"/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</w:pPr>
      <w:r w:rsidRPr="00CC682F">
        <w:rPr>
          <w:rFonts w:ascii="HelveticaNeueCyr" w:eastAsia="Times New Roman" w:hAnsi="HelveticaNeueCyr" w:cs="Arial"/>
          <w:b/>
          <w:bCs/>
          <w:color w:val="242C2E"/>
          <w:sz w:val="24"/>
          <w:szCs w:val="24"/>
          <w:lang w:eastAsia="ru-RU"/>
        </w:rPr>
        <w:lastRenderedPageBreak/>
        <w:t>- Невысокая стоимость оборудования по сравнению с аналогичным оборудованием других производителей;</w:t>
      </w:r>
    </w:p>
    <w:p w:rsidR="00775610" w:rsidRPr="00CC682F" w:rsidRDefault="00775610" w:rsidP="00775610">
      <w:pPr>
        <w:spacing w:before="180" w:after="180" w:line="240" w:lineRule="auto"/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</w:pPr>
      <w:r w:rsidRPr="00CC682F">
        <w:rPr>
          <w:rFonts w:ascii="HelveticaNeueCyr" w:eastAsia="Times New Roman" w:hAnsi="HelveticaNeueCyr" w:cs="Arial"/>
          <w:b/>
          <w:bCs/>
          <w:color w:val="242C2E"/>
          <w:sz w:val="24"/>
          <w:szCs w:val="24"/>
          <w:lang w:eastAsia="ru-RU"/>
        </w:rPr>
        <w:t>- Наличие бесплатного программного обеспечения в виде облачного Веб-сервера;</w:t>
      </w:r>
    </w:p>
    <w:p w:rsidR="00775610" w:rsidRPr="00CC682F" w:rsidRDefault="00775610" w:rsidP="00775610">
      <w:pPr>
        <w:spacing w:before="180" w:after="180" w:line="240" w:lineRule="auto"/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</w:pPr>
      <w:r w:rsidRPr="00CC682F">
        <w:rPr>
          <w:rFonts w:ascii="HelveticaNeueCyr" w:eastAsia="Times New Roman" w:hAnsi="HelveticaNeueCyr" w:cs="Arial"/>
          <w:b/>
          <w:bCs/>
          <w:color w:val="242C2E"/>
          <w:sz w:val="24"/>
          <w:szCs w:val="24"/>
          <w:lang w:eastAsia="ru-RU"/>
        </w:rPr>
        <w:t>- Минимальные затраты на GPRS трафик;</w:t>
      </w:r>
    </w:p>
    <w:p w:rsidR="00775610" w:rsidRPr="00CC682F" w:rsidRDefault="00775610" w:rsidP="00775610">
      <w:pPr>
        <w:spacing w:before="180" w:after="180" w:line="240" w:lineRule="auto"/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</w:pPr>
      <w:r w:rsidRPr="00CC682F">
        <w:rPr>
          <w:rFonts w:ascii="HelveticaNeueCyr" w:eastAsia="Times New Roman" w:hAnsi="HelveticaNeueCyr" w:cs="Arial"/>
          <w:b/>
          <w:bCs/>
          <w:color w:val="242C2E"/>
          <w:sz w:val="24"/>
          <w:szCs w:val="24"/>
          <w:lang w:eastAsia="ru-RU"/>
        </w:rPr>
        <w:t>- Простота в работе и обслуживании;</w:t>
      </w:r>
    </w:p>
    <w:p w:rsidR="00775610" w:rsidRPr="00CC682F" w:rsidRDefault="00775610" w:rsidP="00775610">
      <w:pPr>
        <w:spacing w:before="180" w:after="180" w:line="240" w:lineRule="auto"/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</w:pPr>
      <w:r w:rsidRPr="00CC682F">
        <w:rPr>
          <w:rFonts w:ascii="HelveticaNeueCyr" w:eastAsia="Times New Roman" w:hAnsi="HelveticaNeueCyr" w:cs="Arial"/>
          <w:b/>
          <w:bCs/>
          <w:color w:val="242C2E"/>
          <w:sz w:val="24"/>
          <w:szCs w:val="24"/>
          <w:lang w:eastAsia="ru-RU"/>
        </w:rPr>
        <w:t xml:space="preserve">- Компактность и </w:t>
      </w:r>
      <w:proofErr w:type="spellStart"/>
      <w:r w:rsidRPr="00CC682F">
        <w:rPr>
          <w:rFonts w:ascii="HelveticaNeueCyr" w:eastAsia="Times New Roman" w:hAnsi="HelveticaNeueCyr" w:cs="Arial"/>
          <w:b/>
          <w:bCs/>
          <w:color w:val="242C2E"/>
          <w:sz w:val="24"/>
          <w:szCs w:val="24"/>
          <w:lang w:eastAsia="ru-RU"/>
        </w:rPr>
        <w:t>ударопрочность</w:t>
      </w:r>
      <w:proofErr w:type="spellEnd"/>
      <w:r w:rsidRPr="00CC682F">
        <w:rPr>
          <w:rFonts w:ascii="HelveticaNeueCyr" w:eastAsia="Times New Roman" w:hAnsi="HelveticaNeueCyr" w:cs="Arial"/>
          <w:b/>
          <w:bCs/>
          <w:color w:val="242C2E"/>
          <w:sz w:val="24"/>
          <w:szCs w:val="24"/>
          <w:lang w:eastAsia="ru-RU"/>
        </w:rPr>
        <w:t>;</w:t>
      </w:r>
    </w:p>
    <w:p w:rsidR="00775610" w:rsidRPr="00CC682F" w:rsidRDefault="00775610" w:rsidP="00775610">
      <w:pPr>
        <w:spacing w:before="180" w:after="180" w:line="240" w:lineRule="auto"/>
        <w:rPr>
          <w:rFonts w:ascii="HelveticaNeueCyr" w:eastAsia="Times New Roman" w:hAnsi="HelveticaNeueCyr" w:cs="Arial"/>
          <w:color w:val="242C2E"/>
          <w:sz w:val="24"/>
          <w:szCs w:val="24"/>
          <w:lang w:eastAsia="ru-RU"/>
        </w:rPr>
      </w:pPr>
      <w:r w:rsidRPr="00CC682F">
        <w:rPr>
          <w:rFonts w:ascii="HelveticaNeueCyr" w:eastAsia="Times New Roman" w:hAnsi="HelveticaNeueCyr" w:cs="Arial"/>
          <w:b/>
          <w:bCs/>
          <w:color w:val="242C2E"/>
          <w:sz w:val="24"/>
          <w:szCs w:val="24"/>
          <w:lang w:eastAsia="ru-RU"/>
        </w:rPr>
        <w:t xml:space="preserve">- </w:t>
      </w:r>
      <w:proofErr w:type="gramStart"/>
      <w:r w:rsidRPr="00CC682F">
        <w:rPr>
          <w:rFonts w:ascii="HelveticaNeueCyr" w:eastAsia="Times New Roman" w:hAnsi="HelveticaNeueCyr" w:cs="Arial"/>
          <w:b/>
          <w:bCs/>
          <w:color w:val="242C2E"/>
          <w:sz w:val="24"/>
          <w:szCs w:val="24"/>
          <w:lang w:eastAsia="ru-RU"/>
        </w:rPr>
        <w:t>Надёжность</w:t>
      </w:r>
      <w:proofErr w:type="gramEnd"/>
      <w:r w:rsidRPr="00CC682F">
        <w:rPr>
          <w:rFonts w:ascii="HelveticaNeueCyr" w:eastAsia="Times New Roman" w:hAnsi="HelveticaNeueCyr" w:cs="Arial"/>
          <w:b/>
          <w:bCs/>
          <w:color w:val="242C2E"/>
          <w:sz w:val="24"/>
          <w:szCs w:val="24"/>
          <w:lang w:eastAsia="ru-RU"/>
        </w:rPr>
        <w:t xml:space="preserve"> проверенная временем!!!</w:t>
      </w:r>
    </w:p>
    <w:p w:rsidR="00AB4DF5" w:rsidRPr="00CC682F" w:rsidRDefault="00AB4DF5" w:rsidP="00AB4DF5">
      <w:pPr>
        <w:pStyle w:val="a3"/>
        <w:spacing w:before="180" w:beforeAutospacing="0" w:after="180" w:afterAutospacing="0"/>
        <w:rPr>
          <w:rFonts w:ascii="HelveticaNeueCyr" w:hAnsi="HelveticaNeueCyr" w:cs="Arial"/>
          <w:color w:val="242C2E"/>
        </w:rPr>
      </w:pPr>
      <w:r w:rsidRPr="00CC682F">
        <w:rPr>
          <w:rFonts w:ascii="HelveticaNeueCyr" w:hAnsi="HelveticaNeueCyr" w:cs="Arial"/>
          <w:b/>
          <w:bCs/>
          <w:color w:val="242C2E"/>
        </w:rPr>
        <w:t>Комплект поставки:</w:t>
      </w:r>
    </w:p>
    <w:p w:rsidR="00AB4DF5" w:rsidRPr="00CC682F" w:rsidRDefault="00AB4DF5" w:rsidP="00AB4DF5">
      <w:pPr>
        <w:pStyle w:val="a3"/>
        <w:spacing w:before="180" w:beforeAutospacing="0" w:after="180" w:afterAutospacing="0"/>
        <w:rPr>
          <w:rFonts w:ascii="HelveticaNeueCyr" w:hAnsi="HelveticaNeueCyr" w:cs="Arial"/>
          <w:color w:val="242C2E"/>
        </w:rPr>
      </w:pPr>
    </w:p>
    <w:p w:rsidR="00AB4DF5" w:rsidRPr="00CC682F" w:rsidRDefault="00AB4DF5" w:rsidP="00AB4DF5">
      <w:pPr>
        <w:pStyle w:val="a3"/>
        <w:spacing w:before="180" w:beforeAutospacing="0" w:after="180" w:afterAutospacing="0"/>
        <w:rPr>
          <w:rFonts w:ascii="HelveticaNeueCyr" w:hAnsi="HelveticaNeueCyr" w:cs="Arial"/>
          <w:color w:val="242C2E"/>
        </w:rPr>
      </w:pPr>
      <w:r w:rsidRPr="00CC682F">
        <w:rPr>
          <w:rFonts w:ascii="HelveticaNeueCyr" w:hAnsi="HelveticaNeueCyr" w:cs="Arial"/>
          <w:color w:val="242C2E"/>
        </w:rPr>
        <w:t>- Контрольно-считывающий прибор «Контролёр-3» -</w:t>
      </w:r>
      <w:r w:rsidRPr="00CC682F">
        <w:rPr>
          <w:rFonts w:ascii="Cambria" w:hAnsi="Cambria" w:cs="Cambria"/>
          <w:color w:val="242C2E"/>
        </w:rPr>
        <w:t> </w:t>
      </w:r>
      <w:r w:rsidRPr="00CC682F">
        <w:rPr>
          <w:rFonts w:ascii="HelveticaNeueCyr" w:hAnsi="HelveticaNeueCyr" w:cs="Arial"/>
          <w:color w:val="242C2E"/>
        </w:rPr>
        <w:t>1</w:t>
      </w:r>
      <w:r w:rsidRPr="00CC682F">
        <w:rPr>
          <w:rFonts w:ascii="Cambria" w:hAnsi="Cambria" w:cs="Cambria"/>
          <w:color w:val="242C2E"/>
        </w:rPr>
        <w:t> </w:t>
      </w:r>
      <w:r w:rsidRPr="00CC682F">
        <w:rPr>
          <w:rFonts w:ascii="HelveticaNeueCyr" w:hAnsi="HelveticaNeueCyr" w:cs="HelveticaNeueCyr"/>
          <w:color w:val="242C2E"/>
        </w:rPr>
        <w:t>шт</w:t>
      </w:r>
      <w:r w:rsidRPr="00CC682F">
        <w:rPr>
          <w:rFonts w:ascii="HelveticaNeueCyr" w:hAnsi="HelveticaNeueCyr" w:cs="Arial"/>
          <w:color w:val="242C2E"/>
        </w:rPr>
        <w:t>.</w:t>
      </w:r>
    </w:p>
    <w:p w:rsidR="00AB4DF5" w:rsidRPr="00CC682F" w:rsidRDefault="00AB4DF5" w:rsidP="00AB4DF5">
      <w:pPr>
        <w:pStyle w:val="a3"/>
        <w:spacing w:before="180" w:beforeAutospacing="0" w:after="180" w:afterAutospacing="0"/>
        <w:rPr>
          <w:rFonts w:ascii="HelveticaNeueCyr" w:hAnsi="HelveticaNeueCyr" w:cs="Arial"/>
          <w:color w:val="242C2E"/>
        </w:rPr>
      </w:pPr>
      <w:r w:rsidRPr="00CC682F">
        <w:rPr>
          <w:rFonts w:ascii="HelveticaNeueCyr" w:hAnsi="HelveticaNeueCyr" w:cs="Arial"/>
          <w:color w:val="242C2E"/>
        </w:rPr>
        <w:t>- RFID метка PVC (контрольная метка)</w:t>
      </w:r>
      <w:r w:rsidRPr="00CC682F">
        <w:rPr>
          <w:rFonts w:ascii="Cambria" w:hAnsi="Cambria" w:cs="Cambria"/>
          <w:color w:val="242C2E"/>
        </w:rPr>
        <w:t> </w:t>
      </w:r>
      <w:r w:rsidRPr="00CC682F">
        <w:rPr>
          <w:rFonts w:ascii="HelveticaNeueCyr" w:hAnsi="HelveticaNeueCyr" w:cs="Arial"/>
          <w:color w:val="242C2E"/>
        </w:rPr>
        <w:t>125</w:t>
      </w:r>
      <w:r w:rsidRPr="00CC682F">
        <w:rPr>
          <w:rFonts w:ascii="Cambria" w:hAnsi="Cambria" w:cs="Cambria"/>
          <w:color w:val="242C2E"/>
        </w:rPr>
        <w:t> </w:t>
      </w:r>
      <w:r w:rsidRPr="00CC682F">
        <w:rPr>
          <w:rFonts w:ascii="HelveticaNeueCyr" w:hAnsi="HelveticaNeueCyr" w:cs="HelveticaNeueCyr"/>
          <w:color w:val="242C2E"/>
        </w:rPr>
        <w:t>кГц</w:t>
      </w:r>
      <w:r w:rsidRPr="00CC682F">
        <w:rPr>
          <w:rFonts w:ascii="HelveticaNeueCyr" w:hAnsi="HelveticaNeueCyr" w:cs="Arial"/>
          <w:color w:val="242C2E"/>
        </w:rPr>
        <w:t xml:space="preserve"> -</w:t>
      </w:r>
      <w:r w:rsidRPr="00CC682F">
        <w:rPr>
          <w:rFonts w:ascii="Cambria" w:hAnsi="Cambria" w:cs="Cambria"/>
          <w:color w:val="242C2E"/>
        </w:rPr>
        <w:t> </w:t>
      </w:r>
      <w:r w:rsidRPr="00CC682F">
        <w:rPr>
          <w:rFonts w:ascii="HelveticaNeueCyr" w:hAnsi="HelveticaNeueCyr" w:cs="Arial"/>
          <w:color w:val="242C2E"/>
        </w:rPr>
        <w:t>5</w:t>
      </w:r>
      <w:r w:rsidRPr="00CC682F">
        <w:rPr>
          <w:rFonts w:ascii="Cambria" w:hAnsi="Cambria" w:cs="Cambria"/>
          <w:color w:val="242C2E"/>
        </w:rPr>
        <w:t> </w:t>
      </w:r>
      <w:r w:rsidRPr="00CC682F">
        <w:rPr>
          <w:rFonts w:ascii="HelveticaNeueCyr" w:hAnsi="HelveticaNeueCyr" w:cs="HelveticaNeueCyr"/>
          <w:color w:val="242C2E"/>
        </w:rPr>
        <w:t>шт</w:t>
      </w:r>
      <w:r w:rsidRPr="00CC682F">
        <w:rPr>
          <w:rFonts w:ascii="HelveticaNeueCyr" w:hAnsi="HelveticaNeueCyr" w:cs="Arial"/>
          <w:color w:val="242C2E"/>
        </w:rPr>
        <w:t>.</w:t>
      </w:r>
    </w:p>
    <w:p w:rsidR="00AB4DF5" w:rsidRPr="00CC682F" w:rsidRDefault="00AB4DF5" w:rsidP="00AB4DF5">
      <w:pPr>
        <w:pStyle w:val="a3"/>
        <w:spacing w:before="180" w:beforeAutospacing="0" w:after="180" w:afterAutospacing="0"/>
        <w:rPr>
          <w:rFonts w:ascii="HelveticaNeueCyr" w:hAnsi="HelveticaNeueCyr" w:cs="Arial"/>
          <w:color w:val="242C2E"/>
        </w:rPr>
      </w:pPr>
      <w:r w:rsidRPr="00CC682F">
        <w:rPr>
          <w:rFonts w:ascii="HelveticaNeueCyr" w:hAnsi="HelveticaNeueCyr" w:cs="Arial"/>
          <w:color w:val="242C2E"/>
        </w:rPr>
        <w:t>- RFID инженерная карта (</w:t>
      </w:r>
      <w:proofErr w:type="spellStart"/>
      <w:r w:rsidRPr="00CC682F">
        <w:rPr>
          <w:rFonts w:ascii="HelveticaNeueCyr" w:hAnsi="HelveticaNeueCyr" w:cs="Arial"/>
          <w:color w:val="242C2E"/>
        </w:rPr>
        <w:t>master</w:t>
      </w:r>
      <w:proofErr w:type="spellEnd"/>
      <w:r w:rsidRPr="00CC682F">
        <w:rPr>
          <w:rFonts w:ascii="HelveticaNeueCyr" w:hAnsi="HelveticaNeueCyr" w:cs="Arial"/>
          <w:color w:val="242C2E"/>
        </w:rPr>
        <w:t xml:space="preserve"> </w:t>
      </w:r>
      <w:proofErr w:type="spellStart"/>
      <w:r w:rsidRPr="00CC682F">
        <w:rPr>
          <w:rFonts w:ascii="HelveticaNeueCyr" w:hAnsi="HelveticaNeueCyr" w:cs="Arial"/>
          <w:color w:val="242C2E"/>
        </w:rPr>
        <w:t>card</w:t>
      </w:r>
      <w:proofErr w:type="spellEnd"/>
      <w:r w:rsidRPr="00CC682F">
        <w:rPr>
          <w:rFonts w:ascii="HelveticaNeueCyr" w:hAnsi="HelveticaNeueCyr" w:cs="Arial"/>
          <w:color w:val="242C2E"/>
        </w:rPr>
        <w:t>) -</w:t>
      </w:r>
      <w:r w:rsidRPr="00CC682F">
        <w:rPr>
          <w:rFonts w:ascii="Cambria" w:hAnsi="Cambria" w:cs="Cambria"/>
          <w:color w:val="242C2E"/>
        </w:rPr>
        <w:t> </w:t>
      </w:r>
      <w:r w:rsidRPr="00CC682F">
        <w:rPr>
          <w:rFonts w:ascii="HelveticaNeueCyr" w:hAnsi="HelveticaNeueCyr" w:cs="Arial"/>
          <w:color w:val="242C2E"/>
        </w:rPr>
        <w:t>1</w:t>
      </w:r>
      <w:r w:rsidRPr="00CC682F">
        <w:rPr>
          <w:rFonts w:ascii="Cambria" w:hAnsi="Cambria" w:cs="Cambria"/>
          <w:color w:val="242C2E"/>
        </w:rPr>
        <w:t> </w:t>
      </w:r>
      <w:r w:rsidRPr="00CC682F">
        <w:rPr>
          <w:rFonts w:ascii="HelveticaNeueCyr" w:hAnsi="HelveticaNeueCyr" w:cs="HelveticaNeueCyr"/>
          <w:color w:val="242C2E"/>
        </w:rPr>
        <w:t>шт</w:t>
      </w:r>
      <w:r w:rsidRPr="00CC682F">
        <w:rPr>
          <w:rFonts w:ascii="HelveticaNeueCyr" w:hAnsi="HelveticaNeueCyr" w:cs="Arial"/>
          <w:color w:val="242C2E"/>
        </w:rPr>
        <w:t>.</w:t>
      </w:r>
      <w:r w:rsidRPr="00CC682F">
        <w:rPr>
          <w:rFonts w:ascii="Cambria" w:hAnsi="Cambria" w:cs="Cambria"/>
          <w:color w:val="242C2E"/>
        </w:rPr>
        <w:t> </w:t>
      </w:r>
    </w:p>
    <w:p w:rsidR="00AB4DF5" w:rsidRPr="00CC682F" w:rsidRDefault="00AB4DF5" w:rsidP="00AB4DF5">
      <w:pPr>
        <w:pStyle w:val="a3"/>
        <w:spacing w:before="180" w:beforeAutospacing="0" w:after="180" w:afterAutospacing="0"/>
        <w:rPr>
          <w:rFonts w:ascii="HelveticaNeueCyr" w:hAnsi="HelveticaNeueCyr" w:cs="Arial"/>
          <w:color w:val="242C2E"/>
        </w:rPr>
      </w:pPr>
      <w:r w:rsidRPr="00CC682F">
        <w:rPr>
          <w:rFonts w:ascii="HelveticaNeueCyr" w:hAnsi="HelveticaNeueCyr" w:cs="Arial"/>
          <w:color w:val="242C2E"/>
        </w:rPr>
        <w:t>- Зарядное устройство от сети</w:t>
      </w:r>
      <w:r w:rsidRPr="00CC682F">
        <w:rPr>
          <w:rFonts w:ascii="Cambria" w:hAnsi="Cambria" w:cs="Cambria"/>
          <w:color w:val="242C2E"/>
        </w:rPr>
        <w:t> </w:t>
      </w:r>
      <w:r w:rsidRPr="00CC682F">
        <w:rPr>
          <w:rFonts w:ascii="HelveticaNeueCyr" w:hAnsi="HelveticaNeueCyr" w:cs="Arial"/>
          <w:color w:val="242C2E"/>
        </w:rPr>
        <w:t>220</w:t>
      </w:r>
      <w:r w:rsidRPr="00CC682F">
        <w:rPr>
          <w:rFonts w:ascii="Cambria" w:hAnsi="Cambria" w:cs="Cambria"/>
          <w:color w:val="242C2E"/>
        </w:rPr>
        <w:t> </w:t>
      </w:r>
      <w:r w:rsidRPr="00CC682F">
        <w:rPr>
          <w:rFonts w:ascii="HelveticaNeueCyr" w:hAnsi="HelveticaNeueCyr" w:cs="Arial"/>
          <w:color w:val="242C2E"/>
        </w:rPr>
        <w:t>V -</w:t>
      </w:r>
      <w:r w:rsidRPr="00CC682F">
        <w:rPr>
          <w:rFonts w:ascii="Cambria" w:hAnsi="Cambria" w:cs="Cambria"/>
          <w:color w:val="242C2E"/>
        </w:rPr>
        <w:t> </w:t>
      </w:r>
      <w:r w:rsidRPr="00CC682F">
        <w:rPr>
          <w:rFonts w:ascii="HelveticaNeueCyr" w:hAnsi="HelveticaNeueCyr" w:cs="Arial"/>
          <w:color w:val="242C2E"/>
        </w:rPr>
        <w:t>1</w:t>
      </w:r>
      <w:r w:rsidRPr="00CC682F">
        <w:rPr>
          <w:rFonts w:ascii="Cambria" w:hAnsi="Cambria" w:cs="Cambria"/>
          <w:color w:val="242C2E"/>
        </w:rPr>
        <w:t> </w:t>
      </w:r>
      <w:r w:rsidRPr="00CC682F">
        <w:rPr>
          <w:rFonts w:ascii="HelveticaNeueCyr" w:hAnsi="HelveticaNeueCyr" w:cs="HelveticaNeueCyr"/>
          <w:color w:val="242C2E"/>
        </w:rPr>
        <w:t>шт</w:t>
      </w:r>
      <w:r w:rsidRPr="00CC682F">
        <w:rPr>
          <w:rFonts w:ascii="HelveticaNeueCyr" w:hAnsi="HelveticaNeueCyr" w:cs="Arial"/>
          <w:color w:val="242C2E"/>
        </w:rPr>
        <w:t>.</w:t>
      </w:r>
    </w:p>
    <w:p w:rsidR="00AB4DF5" w:rsidRPr="00CC682F" w:rsidRDefault="00AB4DF5" w:rsidP="00AB4DF5">
      <w:pPr>
        <w:pStyle w:val="a3"/>
        <w:spacing w:before="180" w:beforeAutospacing="0" w:after="180" w:afterAutospacing="0"/>
        <w:rPr>
          <w:rFonts w:ascii="HelveticaNeueCyr" w:hAnsi="HelveticaNeueCyr" w:cs="Arial"/>
          <w:color w:val="242C2E"/>
        </w:rPr>
      </w:pPr>
    </w:p>
    <w:p w:rsidR="00AB4DF5" w:rsidRPr="00CC682F" w:rsidRDefault="00AB4DF5" w:rsidP="00AB4DF5">
      <w:pPr>
        <w:pStyle w:val="a3"/>
        <w:spacing w:before="180" w:beforeAutospacing="0" w:after="180" w:afterAutospacing="0"/>
        <w:rPr>
          <w:rFonts w:ascii="HelveticaNeueCyr" w:hAnsi="HelveticaNeueCyr" w:cs="Arial"/>
          <w:color w:val="242C2E"/>
        </w:rPr>
      </w:pPr>
      <w:r w:rsidRPr="00CC682F">
        <w:rPr>
          <w:rFonts w:ascii="HelveticaNeueCyr" w:hAnsi="HelveticaNeueCyr" w:cs="Arial"/>
          <w:b/>
          <w:bCs/>
          <w:color w:val="242C2E"/>
        </w:rPr>
        <w:t>Краткие технические характеристики:</w:t>
      </w:r>
    </w:p>
    <w:p w:rsidR="00AB4DF5" w:rsidRPr="00CC682F" w:rsidRDefault="00AB4DF5" w:rsidP="00AB4DF5">
      <w:pPr>
        <w:pStyle w:val="a3"/>
        <w:spacing w:before="180" w:beforeAutospacing="0" w:after="180" w:afterAutospacing="0"/>
        <w:rPr>
          <w:rFonts w:ascii="HelveticaNeueCyr" w:hAnsi="HelveticaNeueCyr" w:cs="Arial"/>
          <w:color w:val="242C2E"/>
        </w:rPr>
      </w:pPr>
      <w:r w:rsidRPr="00CC682F">
        <w:rPr>
          <w:rFonts w:ascii="HelveticaNeueCyr" w:hAnsi="HelveticaNeueCyr" w:cs="Arial"/>
          <w:color w:val="242C2E"/>
        </w:rPr>
        <w:t>- Встроенная FLASH память до</w:t>
      </w:r>
      <w:r w:rsidRPr="00CC682F">
        <w:rPr>
          <w:rFonts w:ascii="Cambria" w:hAnsi="Cambria" w:cs="Cambria"/>
          <w:color w:val="242C2E"/>
        </w:rPr>
        <w:t> </w:t>
      </w:r>
      <w:r w:rsidRPr="00CC682F">
        <w:rPr>
          <w:rFonts w:ascii="HelveticaNeueCyr" w:hAnsi="HelveticaNeueCyr" w:cs="Arial"/>
          <w:color w:val="242C2E"/>
        </w:rPr>
        <w:t>15000</w:t>
      </w:r>
      <w:r w:rsidRPr="00CC682F">
        <w:rPr>
          <w:rFonts w:ascii="Cambria" w:hAnsi="Cambria" w:cs="Cambria"/>
          <w:color w:val="242C2E"/>
        </w:rPr>
        <w:t> </w:t>
      </w:r>
      <w:r w:rsidRPr="00CC682F">
        <w:rPr>
          <w:rFonts w:ascii="HelveticaNeueCyr" w:hAnsi="HelveticaNeueCyr" w:cs="HelveticaNeueCyr"/>
          <w:color w:val="242C2E"/>
        </w:rPr>
        <w:t>событий</w:t>
      </w:r>
    </w:p>
    <w:p w:rsidR="00AB4DF5" w:rsidRPr="00CC682F" w:rsidRDefault="00AB4DF5" w:rsidP="00AB4DF5">
      <w:pPr>
        <w:pStyle w:val="a3"/>
        <w:spacing w:before="180" w:beforeAutospacing="0" w:after="180" w:afterAutospacing="0"/>
        <w:rPr>
          <w:rFonts w:ascii="HelveticaNeueCyr" w:hAnsi="HelveticaNeueCyr" w:cs="Arial"/>
          <w:color w:val="242C2E"/>
        </w:rPr>
      </w:pPr>
      <w:r w:rsidRPr="00CC682F">
        <w:rPr>
          <w:rFonts w:ascii="HelveticaNeueCyr" w:hAnsi="HelveticaNeueCyr" w:cs="Arial"/>
          <w:color w:val="242C2E"/>
        </w:rPr>
        <w:t>- Количество RFID меток на маршруте неограниченно</w:t>
      </w:r>
    </w:p>
    <w:p w:rsidR="00AB4DF5" w:rsidRPr="00CC682F" w:rsidRDefault="00AB4DF5" w:rsidP="00AB4DF5">
      <w:pPr>
        <w:pStyle w:val="a3"/>
        <w:spacing w:before="180" w:beforeAutospacing="0" w:after="180" w:afterAutospacing="0"/>
        <w:rPr>
          <w:rFonts w:ascii="HelveticaNeueCyr" w:hAnsi="HelveticaNeueCyr" w:cs="Arial"/>
          <w:color w:val="242C2E"/>
        </w:rPr>
      </w:pPr>
      <w:r w:rsidRPr="00CC682F">
        <w:rPr>
          <w:rFonts w:ascii="HelveticaNeueCyr" w:hAnsi="HelveticaNeueCyr" w:cs="Arial"/>
          <w:color w:val="242C2E"/>
        </w:rPr>
        <w:t>- Стандарт RFID EM-</w:t>
      </w:r>
      <w:proofErr w:type="spellStart"/>
      <w:r w:rsidRPr="00CC682F">
        <w:rPr>
          <w:rFonts w:ascii="HelveticaNeueCyr" w:hAnsi="HelveticaNeueCyr" w:cs="Arial"/>
          <w:color w:val="242C2E"/>
        </w:rPr>
        <w:t>Marine</w:t>
      </w:r>
      <w:proofErr w:type="spellEnd"/>
      <w:r w:rsidRPr="00CC682F">
        <w:rPr>
          <w:rFonts w:ascii="Cambria" w:hAnsi="Cambria" w:cs="Cambria"/>
          <w:color w:val="242C2E"/>
        </w:rPr>
        <w:t> </w:t>
      </w:r>
      <w:r w:rsidRPr="00CC682F">
        <w:rPr>
          <w:rFonts w:ascii="HelveticaNeueCyr" w:hAnsi="HelveticaNeueCyr" w:cs="Arial"/>
          <w:color w:val="242C2E"/>
        </w:rPr>
        <w:t>125</w:t>
      </w:r>
      <w:r w:rsidRPr="00CC682F">
        <w:rPr>
          <w:rFonts w:ascii="Cambria" w:hAnsi="Cambria" w:cs="Cambria"/>
          <w:color w:val="242C2E"/>
        </w:rPr>
        <w:t> </w:t>
      </w:r>
      <w:r w:rsidRPr="00CC682F">
        <w:rPr>
          <w:rFonts w:ascii="HelveticaNeueCyr" w:hAnsi="HelveticaNeueCyr" w:cs="HelveticaNeueCyr"/>
          <w:color w:val="242C2E"/>
        </w:rPr>
        <w:t>кГц</w:t>
      </w:r>
    </w:p>
    <w:p w:rsidR="00AB4DF5" w:rsidRPr="00CC682F" w:rsidRDefault="00AB4DF5" w:rsidP="00AB4DF5">
      <w:pPr>
        <w:pStyle w:val="a3"/>
        <w:spacing w:before="180" w:beforeAutospacing="0" w:after="180" w:afterAutospacing="0"/>
        <w:rPr>
          <w:rFonts w:ascii="HelveticaNeueCyr" w:hAnsi="HelveticaNeueCyr" w:cs="Arial"/>
          <w:color w:val="242C2E"/>
        </w:rPr>
      </w:pPr>
      <w:r w:rsidRPr="00CC682F">
        <w:rPr>
          <w:rFonts w:ascii="HelveticaNeueCyr" w:hAnsi="HelveticaNeueCyr" w:cs="Arial"/>
          <w:color w:val="242C2E"/>
        </w:rPr>
        <w:t>- Стандарт сотовой сети для передачи данных GSM</w:t>
      </w:r>
      <w:r w:rsidRPr="00CC682F">
        <w:rPr>
          <w:rFonts w:ascii="Cambria" w:hAnsi="Cambria" w:cs="Cambria"/>
          <w:color w:val="242C2E"/>
        </w:rPr>
        <w:t> </w:t>
      </w:r>
      <w:r w:rsidRPr="00CC682F">
        <w:rPr>
          <w:rFonts w:ascii="HelveticaNeueCyr" w:hAnsi="HelveticaNeueCyr" w:cs="Arial"/>
          <w:color w:val="242C2E"/>
        </w:rPr>
        <w:t>850/</w:t>
      </w:r>
      <w:r w:rsidRPr="00CC682F">
        <w:rPr>
          <w:rFonts w:ascii="Cambria" w:hAnsi="Cambria" w:cs="Cambria"/>
          <w:color w:val="242C2E"/>
        </w:rPr>
        <w:t> </w:t>
      </w:r>
      <w:r w:rsidRPr="00CC682F">
        <w:rPr>
          <w:rFonts w:ascii="HelveticaNeueCyr" w:hAnsi="HelveticaNeueCyr" w:cs="Arial"/>
          <w:color w:val="242C2E"/>
        </w:rPr>
        <w:t>900/</w:t>
      </w:r>
      <w:r w:rsidRPr="00CC682F">
        <w:rPr>
          <w:rFonts w:ascii="Cambria" w:hAnsi="Cambria" w:cs="Cambria"/>
          <w:color w:val="242C2E"/>
        </w:rPr>
        <w:t> </w:t>
      </w:r>
      <w:r w:rsidRPr="00CC682F">
        <w:rPr>
          <w:rFonts w:ascii="HelveticaNeueCyr" w:hAnsi="HelveticaNeueCyr" w:cs="Arial"/>
          <w:color w:val="242C2E"/>
        </w:rPr>
        <w:t>1800/</w:t>
      </w:r>
      <w:r w:rsidRPr="00CC682F">
        <w:rPr>
          <w:rFonts w:ascii="Cambria" w:hAnsi="Cambria" w:cs="Cambria"/>
          <w:color w:val="242C2E"/>
        </w:rPr>
        <w:t> </w:t>
      </w:r>
      <w:r w:rsidRPr="00CC682F">
        <w:rPr>
          <w:rFonts w:ascii="HelveticaNeueCyr" w:hAnsi="HelveticaNeueCyr" w:cs="Arial"/>
          <w:color w:val="242C2E"/>
        </w:rPr>
        <w:t>1900</w:t>
      </w:r>
      <w:r w:rsidRPr="00CC682F">
        <w:rPr>
          <w:rFonts w:ascii="Cambria" w:hAnsi="Cambria" w:cs="Cambria"/>
          <w:color w:val="242C2E"/>
        </w:rPr>
        <w:t> </w:t>
      </w:r>
      <w:r w:rsidRPr="00CC682F">
        <w:rPr>
          <w:rFonts w:ascii="HelveticaNeueCyr" w:hAnsi="HelveticaNeueCyr" w:cs="HelveticaNeueCyr"/>
          <w:color w:val="242C2E"/>
        </w:rPr>
        <w:t>МГц</w:t>
      </w:r>
    </w:p>
    <w:p w:rsidR="00AB4DF5" w:rsidRPr="00CC682F" w:rsidRDefault="00AB4DF5" w:rsidP="00AB4DF5">
      <w:pPr>
        <w:pStyle w:val="a3"/>
        <w:spacing w:before="180" w:beforeAutospacing="0" w:after="180" w:afterAutospacing="0"/>
        <w:rPr>
          <w:rFonts w:ascii="HelveticaNeueCyr" w:hAnsi="HelveticaNeueCyr" w:cs="Arial"/>
          <w:color w:val="242C2E"/>
        </w:rPr>
      </w:pPr>
      <w:r w:rsidRPr="00CC682F">
        <w:rPr>
          <w:rFonts w:ascii="HelveticaNeueCyr" w:hAnsi="HelveticaNeueCyr" w:cs="Arial"/>
          <w:color w:val="242C2E"/>
        </w:rPr>
        <w:t>- Встроенная аккумуляторная батарея</w:t>
      </w:r>
      <w:r w:rsidRPr="00CC682F">
        <w:rPr>
          <w:rFonts w:ascii="Cambria" w:hAnsi="Cambria" w:cs="Cambria"/>
          <w:color w:val="242C2E"/>
        </w:rPr>
        <w:t> </w:t>
      </w:r>
      <w:r w:rsidRPr="00CC682F">
        <w:rPr>
          <w:rFonts w:ascii="HelveticaNeueCyr" w:hAnsi="HelveticaNeueCyr" w:cs="Arial"/>
          <w:color w:val="242C2E"/>
        </w:rPr>
        <w:t>3.7</w:t>
      </w:r>
      <w:r w:rsidRPr="00CC682F">
        <w:rPr>
          <w:rFonts w:ascii="Cambria" w:hAnsi="Cambria" w:cs="Cambria"/>
          <w:color w:val="242C2E"/>
        </w:rPr>
        <w:t> </w:t>
      </w:r>
      <w:r w:rsidRPr="00CC682F">
        <w:rPr>
          <w:rFonts w:ascii="HelveticaNeueCyr" w:hAnsi="HelveticaNeueCyr" w:cs="HelveticaNeueCyr"/>
          <w:color w:val="242C2E"/>
        </w:rPr>
        <w:t>В</w:t>
      </w:r>
      <w:r w:rsidRPr="00CC682F">
        <w:rPr>
          <w:rFonts w:ascii="HelveticaNeueCyr" w:hAnsi="HelveticaNeueCyr" w:cs="Arial"/>
          <w:color w:val="242C2E"/>
        </w:rPr>
        <w:t>,</w:t>
      </w:r>
      <w:r w:rsidRPr="00CC682F">
        <w:rPr>
          <w:rFonts w:ascii="Cambria" w:hAnsi="Cambria" w:cs="Cambria"/>
          <w:color w:val="242C2E"/>
        </w:rPr>
        <w:t> </w:t>
      </w:r>
      <w:r w:rsidRPr="00CC682F">
        <w:rPr>
          <w:rFonts w:ascii="HelveticaNeueCyr" w:hAnsi="HelveticaNeueCyr" w:cs="Arial"/>
          <w:color w:val="242C2E"/>
        </w:rPr>
        <w:t>1050</w:t>
      </w:r>
      <w:r w:rsidRPr="00CC682F">
        <w:rPr>
          <w:rFonts w:ascii="Cambria" w:hAnsi="Cambria" w:cs="Cambria"/>
          <w:color w:val="242C2E"/>
        </w:rPr>
        <w:t> </w:t>
      </w:r>
      <w:proofErr w:type="spellStart"/>
      <w:r w:rsidRPr="00CC682F">
        <w:rPr>
          <w:rFonts w:ascii="HelveticaNeueCyr" w:hAnsi="HelveticaNeueCyr" w:cs="HelveticaNeueCyr"/>
          <w:color w:val="242C2E"/>
        </w:rPr>
        <w:t>мАч</w:t>
      </w:r>
      <w:proofErr w:type="spellEnd"/>
    </w:p>
    <w:p w:rsidR="00AB4DF5" w:rsidRPr="00CC682F" w:rsidRDefault="00AB4DF5" w:rsidP="00AB4DF5">
      <w:pPr>
        <w:pStyle w:val="a3"/>
        <w:spacing w:before="180" w:beforeAutospacing="0" w:after="180" w:afterAutospacing="0"/>
        <w:rPr>
          <w:rFonts w:ascii="HelveticaNeueCyr" w:hAnsi="HelveticaNeueCyr" w:cs="Arial"/>
          <w:color w:val="242C2E"/>
        </w:rPr>
      </w:pPr>
      <w:r w:rsidRPr="00CC682F">
        <w:rPr>
          <w:rFonts w:ascii="HelveticaNeueCyr" w:hAnsi="HelveticaNeueCyr" w:cs="Arial"/>
          <w:color w:val="242C2E"/>
        </w:rPr>
        <w:t>- Габариты</w:t>
      </w:r>
      <w:r w:rsidRPr="00CC682F">
        <w:rPr>
          <w:rFonts w:ascii="Cambria" w:hAnsi="Cambria" w:cs="Cambria"/>
          <w:color w:val="242C2E"/>
        </w:rPr>
        <w:t> </w:t>
      </w:r>
      <w:r w:rsidRPr="00CC682F">
        <w:rPr>
          <w:rFonts w:ascii="HelveticaNeueCyr" w:hAnsi="HelveticaNeueCyr" w:cs="Arial"/>
          <w:color w:val="242C2E"/>
        </w:rPr>
        <w:t>105</w:t>
      </w:r>
      <w:r w:rsidRPr="00CC682F">
        <w:rPr>
          <w:rFonts w:ascii="HelveticaNeueCyr" w:hAnsi="HelveticaNeueCyr" w:cs="HelveticaNeueCyr"/>
          <w:color w:val="242C2E"/>
        </w:rPr>
        <w:t>х</w:t>
      </w:r>
      <w:r w:rsidRPr="00CC682F">
        <w:rPr>
          <w:rFonts w:ascii="HelveticaNeueCyr" w:hAnsi="HelveticaNeueCyr" w:cs="Arial"/>
          <w:color w:val="242C2E"/>
        </w:rPr>
        <w:t>65</w:t>
      </w:r>
      <w:r w:rsidRPr="00CC682F">
        <w:rPr>
          <w:rFonts w:ascii="HelveticaNeueCyr" w:hAnsi="HelveticaNeueCyr" w:cs="HelveticaNeueCyr"/>
          <w:color w:val="242C2E"/>
        </w:rPr>
        <w:t>х</w:t>
      </w:r>
      <w:r w:rsidRPr="00CC682F">
        <w:rPr>
          <w:rFonts w:ascii="HelveticaNeueCyr" w:hAnsi="HelveticaNeueCyr" w:cs="Arial"/>
          <w:color w:val="242C2E"/>
        </w:rPr>
        <w:t>20</w:t>
      </w:r>
      <w:r w:rsidRPr="00CC682F">
        <w:rPr>
          <w:rFonts w:ascii="Cambria" w:hAnsi="Cambria" w:cs="Cambria"/>
          <w:color w:val="242C2E"/>
        </w:rPr>
        <w:t> </w:t>
      </w:r>
      <w:r w:rsidRPr="00CC682F">
        <w:rPr>
          <w:rFonts w:ascii="HelveticaNeueCyr" w:hAnsi="HelveticaNeueCyr" w:cs="HelveticaNeueCyr"/>
          <w:color w:val="242C2E"/>
        </w:rPr>
        <w:t>мм</w:t>
      </w:r>
      <w:r w:rsidRPr="00CC682F">
        <w:rPr>
          <w:rFonts w:ascii="HelveticaNeueCyr" w:hAnsi="HelveticaNeueCyr" w:cs="Arial"/>
          <w:color w:val="242C2E"/>
        </w:rPr>
        <w:t xml:space="preserve"> - </w:t>
      </w:r>
      <w:r w:rsidRPr="00CC682F">
        <w:rPr>
          <w:rFonts w:ascii="HelveticaNeueCyr" w:hAnsi="HelveticaNeueCyr" w:cs="HelveticaNeueCyr"/>
          <w:color w:val="242C2E"/>
        </w:rPr>
        <w:t>Вес</w:t>
      </w:r>
      <w:r w:rsidRPr="00CC682F">
        <w:rPr>
          <w:rFonts w:ascii="HelveticaNeueCyr" w:hAnsi="HelveticaNeueCyr" w:cs="Arial"/>
          <w:color w:val="242C2E"/>
        </w:rPr>
        <w:t xml:space="preserve"> </w:t>
      </w:r>
      <w:r w:rsidRPr="00CC682F">
        <w:rPr>
          <w:rFonts w:ascii="HelveticaNeueCyr" w:hAnsi="HelveticaNeueCyr" w:cs="HelveticaNeueCyr"/>
          <w:color w:val="242C2E"/>
        </w:rPr>
        <w:t>прибора</w:t>
      </w:r>
      <w:r w:rsidRPr="00CC682F">
        <w:rPr>
          <w:rFonts w:ascii="HelveticaNeueCyr" w:hAnsi="HelveticaNeueCyr" w:cs="Arial"/>
          <w:color w:val="242C2E"/>
        </w:rPr>
        <w:t xml:space="preserve"> </w:t>
      </w:r>
      <w:proofErr w:type="gramStart"/>
      <w:r w:rsidRPr="00CC682F">
        <w:rPr>
          <w:rFonts w:ascii="HelveticaNeueCyr" w:hAnsi="HelveticaNeueCyr" w:cs="Arial"/>
          <w:color w:val="242C2E"/>
        </w:rPr>
        <w:t>&lt; 150</w:t>
      </w:r>
      <w:proofErr w:type="gramEnd"/>
      <w:r w:rsidRPr="00CC682F">
        <w:rPr>
          <w:rFonts w:ascii="Cambria" w:hAnsi="Cambria" w:cs="Cambria"/>
          <w:color w:val="242C2E"/>
        </w:rPr>
        <w:t> </w:t>
      </w:r>
      <w:proofErr w:type="spellStart"/>
      <w:r w:rsidRPr="00CC682F">
        <w:rPr>
          <w:rFonts w:ascii="HelveticaNeueCyr" w:hAnsi="HelveticaNeueCyr" w:cs="HelveticaNeueCyr"/>
          <w:color w:val="242C2E"/>
        </w:rPr>
        <w:t>гр</w:t>
      </w:r>
      <w:proofErr w:type="spellEnd"/>
    </w:p>
    <w:p w:rsidR="00AB4DF5" w:rsidRPr="00CC682F" w:rsidRDefault="00AB4DF5" w:rsidP="00AB4DF5">
      <w:pPr>
        <w:pStyle w:val="a3"/>
        <w:spacing w:before="180" w:beforeAutospacing="0" w:after="180" w:afterAutospacing="0"/>
        <w:rPr>
          <w:rFonts w:ascii="HelveticaNeueCyr" w:hAnsi="HelveticaNeueCyr" w:cs="Arial"/>
          <w:color w:val="242C2E"/>
        </w:rPr>
      </w:pPr>
      <w:r w:rsidRPr="00CC682F">
        <w:rPr>
          <w:rFonts w:ascii="HelveticaNeueCyr" w:hAnsi="HelveticaNeueCyr" w:cs="Arial"/>
          <w:color w:val="242C2E"/>
        </w:rPr>
        <w:t xml:space="preserve">- Температура эксплуатации при </w:t>
      </w:r>
      <w:proofErr w:type="spellStart"/>
      <w:r w:rsidRPr="00CC682F">
        <w:rPr>
          <w:rFonts w:ascii="HelveticaNeueCyr" w:hAnsi="HelveticaNeueCyr" w:cs="Arial"/>
          <w:color w:val="242C2E"/>
        </w:rPr>
        <w:t>отн</w:t>
      </w:r>
      <w:proofErr w:type="spellEnd"/>
      <w:r w:rsidRPr="00CC682F">
        <w:rPr>
          <w:rFonts w:ascii="HelveticaNeueCyr" w:hAnsi="HelveticaNeueCyr" w:cs="Arial"/>
          <w:color w:val="242C2E"/>
        </w:rPr>
        <w:t>. влажности</w:t>
      </w:r>
      <w:r w:rsidRPr="00CC682F">
        <w:rPr>
          <w:rFonts w:ascii="Cambria" w:hAnsi="Cambria" w:cs="Cambria"/>
          <w:color w:val="242C2E"/>
        </w:rPr>
        <w:t> </w:t>
      </w:r>
      <w:r w:rsidRPr="00CC682F">
        <w:rPr>
          <w:rFonts w:ascii="HelveticaNeueCyr" w:hAnsi="HelveticaNeueCyr" w:cs="Arial"/>
          <w:color w:val="242C2E"/>
        </w:rPr>
        <w:t xml:space="preserve">95% </w:t>
      </w:r>
      <w:r w:rsidRPr="00CC682F">
        <w:rPr>
          <w:rFonts w:ascii="HelveticaNeueCyr" w:hAnsi="HelveticaNeueCyr" w:cs="HelveticaNeueCyr"/>
          <w:color w:val="242C2E"/>
        </w:rPr>
        <w:t>от</w:t>
      </w:r>
      <w:r w:rsidRPr="00CC682F">
        <w:rPr>
          <w:rFonts w:ascii="Cambria" w:hAnsi="Cambria" w:cs="Cambria"/>
          <w:color w:val="242C2E"/>
        </w:rPr>
        <w:t> </w:t>
      </w:r>
      <w:r w:rsidRPr="00CC682F">
        <w:rPr>
          <w:rFonts w:ascii="HelveticaNeueCyr" w:hAnsi="HelveticaNeueCyr" w:cs="Arial"/>
          <w:color w:val="242C2E"/>
        </w:rPr>
        <w:t>-40</w:t>
      </w:r>
      <w:r w:rsidRPr="00CC682F">
        <w:rPr>
          <w:rFonts w:ascii="Cambria" w:hAnsi="Cambria" w:cs="Cambria"/>
          <w:color w:val="242C2E"/>
        </w:rPr>
        <w:t> </w:t>
      </w:r>
      <w:r w:rsidRPr="00CC682F">
        <w:rPr>
          <w:rFonts w:ascii="HelveticaNeueCyr" w:hAnsi="HelveticaNeueCyr" w:cs="HelveticaNeueCyr"/>
          <w:color w:val="242C2E"/>
        </w:rPr>
        <w:t>до</w:t>
      </w:r>
      <w:r w:rsidRPr="00CC682F">
        <w:rPr>
          <w:rFonts w:ascii="Cambria" w:hAnsi="Cambria" w:cs="Cambria"/>
          <w:color w:val="242C2E"/>
        </w:rPr>
        <w:t> </w:t>
      </w:r>
      <w:r w:rsidRPr="00CC682F">
        <w:rPr>
          <w:rFonts w:ascii="HelveticaNeueCyr" w:hAnsi="HelveticaNeueCyr" w:cs="Arial"/>
          <w:color w:val="242C2E"/>
        </w:rPr>
        <w:t>+45</w:t>
      </w:r>
      <w:r w:rsidRPr="00CC682F">
        <w:rPr>
          <w:rFonts w:ascii="Cambria" w:hAnsi="Cambria" w:cs="Cambria"/>
          <w:color w:val="242C2E"/>
        </w:rPr>
        <w:t> </w:t>
      </w:r>
      <w:r w:rsidRPr="00CC682F">
        <w:rPr>
          <w:rFonts w:ascii="HelveticaNeueCyr" w:hAnsi="HelveticaNeueCyr" w:cs="HelveticaNeueCyr"/>
          <w:color w:val="242C2E"/>
        </w:rPr>
        <w:t>С</w:t>
      </w:r>
    </w:p>
    <w:p w:rsidR="00D036BC" w:rsidRPr="00CC682F" w:rsidRDefault="00AB4DF5" w:rsidP="00CC682F">
      <w:pPr>
        <w:pStyle w:val="a3"/>
        <w:spacing w:before="180" w:beforeAutospacing="0" w:after="180" w:afterAutospacing="0"/>
        <w:rPr>
          <w:rFonts w:ascii="HelveticaNeueCyr" w:hAnsi="HelveticaNeueCyr" w:cs="Arial"/>
          <w:color w:val="242C2E"/>
        </w:rPr>
      </w:pPr>
      <w:r w:rsidRPr="00CC682F">
        <w:rPr>
          <w:rFonts w:ascii="HelveticaNeueCyr" w:hAnsi="HelveticaNeueCyr" w:cs="Arial"/>
          <w:color w:val="242C2E"/>
        </w:rPr>
        <w:t>- Класс механической защиты IP</w:t>
      </w:r>
      <w:r w:rsidRPr="00CC682F">
        <w:rPr>
          <w:rFonts w:ascii="Cambria" w:hAnsi="Cambria" w:cs="Cambria"/>
          <w:color w:val="242C2E"/>
        </w:rPr>
        <w:t> </w:t>
      </w:r>
      <w:r w:rsidRPr="00CC682F">
        <w:rPr>
          <w:rFonts w:ascii="HelveticaNeueCyr" w:hAnsi="HelveticaNeueCyr" w:cs="Arial"/>
          <w:color w:val="242C2E"/>
        </w:rPr>
        <w:t>65</w:t>
      </w:r>
      <w:bookmarkStart w:id="0" w:name="_GoBack"/>
      <w:bookmarkEnd w:id="0"/>
    </w:p>
    <w:sectPr w:rsidR="00D036BC" w:rsidRPr="00CC682F" w:rsidSect="00EF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NeueCyr">
    <w:panose1 w:val="02000503040000020004"/>
    <w:charset w:val="CC"/>
    <w:family w:val="auto"/>
    <w:pitch w:val="variable"/>
    <w:sig w:usb0="8000020B" w:usb1="1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E533F"/>
    <w:multiLevelType w:val="multilevel"/>
    <w:tmpl w:val="A908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BA"/>
    <w:rsid w:val="000A095A"/>
    <w:rsid w:val="000A4252"/>
    <w:rsid w:val="0013201B"/>
    <w:rsid w:val="001F3AC1"/>
    <w:rsid w:val="0028137C"/>
    <w:rsid w:val="00352D53"/>
    <w:rsid w:val="004619BA"/>
    <w:rsid w:val="00466C55"/>
    <w:rsid w:val="00635CC7"/>
    <w:rsid w:val="00775610"/>
    <w:rsid w:val="00976441"/>
    <w:rsid w:val="00AB4DF5"/>
    <w:rsid w:val="00CC682F"/>
    <w:rsid w:val="00D036BC"/>
    <w:rsid w:val="00D250F6"/>
    <w:rsid w:val="00EB1A90"/>
    <w:rsid w:val="00EF3FDC"/>
    <w:rsid w:val="00FB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CC32CD"/>
  <w15:docId w15:val="{1F666D63-527F-434E-8691-8CF2DA36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FDC"/>
  </w:style>
  <w:style w:type="paragraph" w:styleId="2">
    <w:name w:val="heading 2"/>
    <w:basedOn w:val="a"/>
    <w:link w:val="20"/>
    <w:uiPriority w:val="9"/>
    <w:qFormat/>
    <w:rsid w:val="00461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19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75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5610"/>
    <w:rPr>
      <w:color w:val="0000FF"/>
      <w:u w:val="single"/>
    </w:rPr>
  </w:style>
  <w:style w:type="character" w:customStyle="1" w:styleId="apple-style-span">
    <w:name w:val="apple-style-span"/>
    <w:basedOn w:val="a0"/>
    <w:rsid w:val="00EB1A90"/>
  </w:style>
  <w:style w:type="character" w:customStyle="1" w:styleId="apple-converted-space">
    <w:name w:val="apple-converted-space"/>
    <w:basedOn w:val="a0"/>
    <w:rsid w:val="00EB1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ctor-nel.ru/catalog/avtomat/doni/controlsm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trl-1.ru:83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rl-1.ru:8383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SAMSUNG</cp:lastModifiedBy>
  <cp:revision>2</cp:revision>
  <dcterms:created xsi:type="dcterms:W3CDTF">2021-05-20T10:11:00Z</dcterms:created>
  <dcterms:modified xsi:type="dcterms:W3CDTF">2021-05-20T10:11:00Z</dcterms:modified>
</cp:coreProperties>
</file>